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0472D" w:rsidRPr="00E804CD" w:rsidRDefault="009D4906" w:rsidP="00E804CD">
      <w:pPr>
        <w:pStyle w:val="ListParagraph"/>
        <w:spacing w:after="0"/>
        <w:rPr>
          <w:b/>
        </w:rPr>
      </w:pPr>
      <w:r>
        <w:rPr>
          <w:noProof/>
          <w:lang w:eastAsia="en-US"/>
        </w:rPr>
        <mc:AlternateContent>
          <mc:Choice Requires="wps">
            <w:drawing>
              <wp:anchor distT="0" distB="0" distL="114300" distR="114300" simplePos="0" relativeHeight="251662336" behindDoc="0" locked="0" layoutInCell="1" allowOverlap="1" wp14:anchorId="1DE278B0" wp14:editId="143CAAD1">
                <wp:simplePos x="0" y="0"/>
                <wp:positionH relativeFrom="column">
                  <wp:posOffset>3543300</wp:posOffset>
                </wp:positionH>
                <wp:positionV relativeFrom="paragraph">
                  <wp:posOffset>-161925</wp:posOffset>
                </wp:positionV>
                <wp:extent cx="2924175" cy="18478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84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3D0F" w:rsidRPr="002919BE" w:rsidRDefault="007C3D0F" w:rsidP="002919BE">
                            <w:pPr>
                              <w:spacing w:after="0"/>
                              <w:ind w:left="170" w:right="567"/>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9pt;margin-top:-12.75pt;width:230.2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0hA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" stroked="f">
                <v:textbox>
                  <w:txbxContent>
                    <w:p w:rsidR="007C3D0F" w:rsidRPr="002919BE" w:rsidRDefault="007C3D0F" w:rsidP="002919BE">
                      <w:pPr>
                        <w:spacing w:after="0"/>
                        <w:ind w:left="170" w:right="567"/>
                        <w:rPr>
                          <w:b/>
                        </w:rPr>
                      </w:pPr>
                    </w:p>
                  </w:txbxContent>
                </v:textbox>
              </v:shape>
            </w:pict>
          </mc:Fallback>
        </mc:AlternateContent>
      </w:r>
      <w:r w:rsidR="009A439D" w:rsidRPr="00E804CD">
        <w:rPr>
          <w:b/>
        </w:rPr>
        <w:tab/>
        <w:t xml:space="preserve">                                                                                                    </w:t>
      </w:r>
      <w:r w:rsidR="00CC54E2" w:rsidRPr="00E804CD">
        <w:rPr>
          <w:b/>
        </w:rPr>
        <w:t xml:space="preserve">                                                         </w:t>
      </w:r>
    </w:p>
    <w:p w:rsidR="009A439D" w:rsidRPr="006F529B" w:rsidRDefault="00C0472D" w:rsidP="002919BE">
      <w:pPr>
        <w:spacing w:after="0"/>
        <w:ind w:left="170" w:right="567"/>
        <w:rPr>
          <w:b/>
          <w:lang w:val="sr-Cyrl-CS"/>
        </w:rPr>
      </w:pPr>
      <w:r>
        <w:rPr>
          <w:b/>
        </w:rPr>
        <w:t xml:space="preserve">                                           </w:t>
      </w:r>
      <w:r w:rsidR="002919BE">
        <w:rPr>
          <w:b/>
        </w:rPr>
        <w:t xml:space="preserve">                    </w:t>
      </w:r>
    </w:p>
    <w:p w:rsidR="009A439D" w:rsidRPr="006F529B" w:rsidRDefault="002919BE" w:rsidP="002919BE">
      <w:pPr>
        <w:spacing w:after="0"/>
        <w:ind w:left="567" w:right="567"/>
        <w:rPr>
          <w:b/>
          <w:lang w:val="sr-Cyrl-CS"/>
        </w:rPr>
      </w:pPr>
      <w:r>
        <w:rPr>
          <w:b/>
          <w:noProof/>
        </w:rPr>
        <w:drawing>
          <wp:anchor distT="0" distB="0" distL="114300" distR="114300" simplePos="0" relativeHeight="251661312" behindDoc="0" locked="0" layoutInCell="1" allowOverlap="1">
            <wp:simplePos x="0" y="0"/>
            <wp:positionH relativeFrom="column">
              <wp:posOffset>447675</wp:posOffset>
            </wp:positionH>
            <wp:positionV relativeFrom="paragraph">
              <wp:posOffset>169545</wp:posOffset>
            </wp:positionV>
            <wp:extent cx="1581150" cy="5810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40000"/>
                    </a:blip>
                    <a:srcRect/>
                    <a:stretch>
                      <a:fillRect/>
                    </a:stretch>
                  </pic:blipFill>
                  <pic:spPr bwMode="auto">
                    <a:xfrm>
                      <a:off x="0" y="0"/>
                      <a:ext cx="1581150" cy="581025"/>
                    </a:xfrm>
                    <a:prstGeom prst="rect">
                      <a:avLst/>
                    </a:prstGeom>
                    <a:noFill/>
                    <a:ln w="9525">
                      <a:noFill/>
                      <a:miter lim="800000"/>
                      <a:headEnd/>
                      <a:tailEnd/>
                    </a:ln>
                  </pic:spPr>
                </pic:pic>
              </a:graphicData>
            </a:graphic>
          </wp:anchor>
        </w:drawing>
      </w:r>
      <w:r w:rsidR="009A439D" w:rsidRPr="006F529B">
        <w:rPr>
          <w:b/>
        </w:rPr>
        <w:t xml:space="preserve">                                                                                   </w:t>
      </w:r>
      <w:r>
        <w:rPr>
          <w:b/>
        </w:rPr>
        <w:t xml:space="preserve">                    </w:t>
      </w:r>
    </w:p>
    <w:p w:rsidR="009A439D" w:rsidRPr="006F529B" w:rsidRDefault="009A439D" w:rsidP="002919BE">
      <w:pPr>
        <w:spacing w:after="0"/>
        <w:ind w:left="170" w:right="567"/>
        <w:rPr>
          <w:b/>
          <w:lang w:val="sr-Cyrl-CS"/>
        </w:rPr>
      </w:pPr>
      <w:r w:rsidRPr="006F529B">
        <w:rPr>
          <w:b/>
        </w:rPr>
        <w:t xml:space="preserve">                                                                                   </w:t>
      </w:r>
      <w:r w:rsidR="002919BE">
        <w:rPr>
          <w:b/>
        </w:rPr>
        <w:t xml:space="preserve">                    </w:t>
      </w:r>
    </w:p>
    <w:p w:rsidR="009A439D" w:rsidRPr="006F529B" w:rsidRDefault="006F529B" w:rsidP="002919BE">
      <w:pPr>
        <w:spacing w:after="0"/>
        <w:ind w:left="170" w:right="567"/>
        <w:rPr>
          <w:b/>
          <w:lang w:val="sr-Cyrl-CS"/>
        </w:rPr>
      </w:pPr>
      <w:r w:rsidRPr="006F529B">
        <w:rPr>
          <w:b/>
        </w:rPr>
        <w:t xml:space="preserve">  </w:t>
      </w:r>
      <w:r w:rsidR="00CC54E2">
        <w:rPr>
          <w:b/>
        </w:rPr>
        <w:t xml:space="preserve">                                                                               </w:t>
      </w:r>
      <w:r w:rsidR="002919BE">
        <w:rPr>
          <w:b/>
        </w:rPr>
        <w:t xml:space="preserve">                      </w:t>
      </w:r>
    </w:p>
    <w:p w:rsidR="00CC54E2" w:rsidRDefault="009A439D" w:rsidP="002919BE">
      <w:pPr>
        <w:spacing w:after="0"/>
        <w:ind w:left="170" w:right="567"/>
        <w:rPr>
          <w:b/>
        </w:rPr>
      </w:pPr>
      <w:r w:rsidRPr="006F529B">
        <w:rPr>
          <w:b/>
        </w:rPr>
        <w:t xml:space="preserve">                                                                                   </w:t>
      </w:r>
      <w:r w:rsidR="002919BE">
        <w:rPr>
          <w:b/>
        </w:rPr>
        <w:t xml:space="preserve">                     </w:t>
      </w:r>
    </w:p>
    <w:p w:rsidR="009A439D" w:rsidRPr="00CC54E2" w:rsidRDefault="009A439D" w:rsidP="002919BE">
      <w:pPr>
        <w:spacing w:after="0"/>
        <w:ind w:left="170" w:right="567"/>
        <w:rPr>
          <w:b/>
        </w:rPr>
      </w:pPr>
      <w:r w:rsidRPr="006F529B">
        <w:rPr>
          <w:b/>
        </w:rPr>
        <w:t xml:space="preserve">      </w:t>
      </w:r>
      <w:r w:rsidR="002919BE">
        <w:rPr>
          <w:b/>
        </w:rPr>
        <w:t xml:space="preserve">     </w:t>
      </w:r>
      <w:r w:rsidR="00CC54E2">
        <w:rPr>
          <w:b/>
        </w:rPr>
        <w:t xml:space="preserve"> </w:t>
      </w:r>
      <w:r w:rsidR="00F4091E">
        <w:rPr>
          <w:b/>
        </w:rPr>
        <w:t>J</w:t>
      </w:r>
      <w:r w:rsidR="00CC54E2">
        <w:rPr>
          <w:b/>
          <w:lang w:val="sr-Cyrl-CS"/>
        </w:rPr>
        <w:t>КП „ВОДОВОД</w:t>
      </w:r>
      <w:proofErr w:type="gramStart"/>
      <w:r w:rsidR="00CC54E2">
        <w:rPr>
          <w:b/>
          <w:lang w:val="sr-Cyrl-CS"/>
        </w:rPr>
        <w:t>“ БЕЗДАН</w:t>
      </w:r>
      <w:proofErr w:type="gramEnd"/>
      <w:r w:rsidR="002919BE">
        <w:rPr>
          <w:b/>
        </w:rPr>
        <w:t xml:space="preserve">    </w:t>
      </w:r>
    </w:p>
    <w:p w:rsidR="009A439D" w:rsidRDefault="009A439D" w:rsidP="002919BE">
      <w:pPr>
        <w:spacing w:after="0"/>
        <w:ind w:left="170" w:right="567"/>
        <w:rPr>
          <w:b/>
          <w:lang w:val="sr-Cyrl-CS"/>
        </w:rPr>
      </w:pPr>
      <w:r w:rsidRPr="006F529B">
        <w:rPr>
          <w:b/>
        </w:rPr>
        <w:t xml:space="preserve">                                                   </w:t>
      </w:r>
      <w:r w:rsidR="002919BE">
        <w:rPr>
          <w:b/>
        </w:rPr>
        <w:t xml:space="preserve">          </w:t>
      </w:r>
    </w:p>
    <w:p w:rsidR="002919BE" w:rsidRDefault="009D4906" w:rsidP="008365F6">
      <w:pPr>
        <w:spacing w:after="0"/>
        <w:ind w:left="567"/>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116840</wp:posOffset>
                </wp:positionV>
                <wp:extent cx="631507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9.2pt;width:49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pW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HvIpun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"/>
            </w:pict>
          </mc:Fallback>
        </mc:AlternateContent>
      </w:r>
      <w:r w:rsidR="001C60C2">
        <w:rPr>
          <w:b/>
        </w:rPr>
        <w:t xml:space="preserve">     </w:t>
      </w:r>
    </w:p>
    <w:p w:rsidR="00E804CD" w:rsidRDefault="00A925A7" w:rsidP="00A10750">
      <w:pPr>
        <w:spacing w:after="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Број: 99/2019</w:t>
      </w:r>
    </w:p>
    <w:p w:rsidR="00A925A7" w:rsidRDefault="00A925A7" w:rsidP="00A10750">
      <w:pPr>
        <w:spacing w:after="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Дана: 16.04.2019.</w:t>
      </w:r>
    </w:p>
    <w:p w:rsidR="00A925A7" w:rsidRDefault="00A925A7" w:rsidP="00A10750">
      <w:pPr>
        <w:spacing w:after="0"/>
        <w:jc w:val="both"/>
        <w:rPr>
          <w:rFonts w:ascii="Times New Roman" w:eastAsia="Times New Roman" w:hAnsi="Times New Roman" w:cs="Times New Roman"/>
          <w:sz w:val="24"/>
          <w:szCs w:val="24"/>
          <w:lang w:val="sr-Cyrl-RS" w:eastAsia="sr-Latn-CS"/>
        </w:rPr>
      </w:pPr>
    </w:p>
    <w:p w:rsidR="00A925A7" w:rsidRPr="00A925A7" w:rsidRDefault="00A925A7" w:rsidP="00A925A7">
      <w:pPr>
        <w:spacing w:after="0"/>
        <w:jc w:val="center"/>
        <w:rPr>
          <w:rFonts w:ascii="Times New Roman" w:eastAsia="Times New Roman" w:hAnsi="Times New Roman" w:cs="Times New Roman"/>
          <w:b/>
          <w:sz w:val="24"/>
          <w:szCs w:val="24"/>
          <w:lang w:val="sr-Cyrl-RS" w:eastAsia="sr-Latn-CS"/>
        </w:rPr>
      </w:pPr>
      <w:r w:rsidRPr="00A925A7">
        <w:rPr>
          <w:rFonts w:ascii="Times New Roman" w:eastAsia="Times New Roman" w:hAnsi="Times New Roman" w:cs="Times New Roman"/>
          <w:b/>
          <w:sz w:val="24"/>
          <w:szCs w:val="24"/>
          <w:lang w:val="sr-Cyrl-RS" w:eastAsia="sr-Latn-CS"/>
        </w:rPr>
        <w:t>ОДГОВОРИ НА ПИТАЊА У ЈМН 3/2019</w:t>
      </w:r>
    </w:p>
    <w:p w:rsidR="00A925A7" w:rsidRDefault="00A925A7" w:rsidP="00A10750">
      <w:pPr>
        <w:spacing w:after="0"/>
        <w:jc w:val="both"/>
        <w:rPr>
          <w:rFonts w:ascii="Times New Roman" w:eastAsia="Times New Roman" w:hAnsi="Times New Roman" w:cs="Times New Roman"/>
          <w:sz w:val="24"/>
          <w:szCs w:val="24"/>
          <w:lang w:val="sr-Cyrl-RS" w:eastAsia="sr-Latn-CS"/>
        </w:rPr>
      </w:pPr>
    </w:p>
    <w:p w:rsidR="00A925A7" w:rsidRPr="00A925A7" w:rsidRDefault="00A925A7" w:rsidP="00A925A7">
      <w:pPr>
        <w:spacing w:after="0"/>
        <w:jc w:val="both"/>
        <w:rPr>
          <w:rFonts w:ascii="Times New Roman" w:eastAsia="Times New Roman" w:hAnsi="Times New Roman" w:cs="Times New Roman"/>
          <w:sz w:val="24"/>
          <w:szCs w:val="24"/>
          <w:lang w:val="sr-Cyrl-RS" w:eastAsia="sr-Latn-CS"/>
        </w:rPr>
      </w:pPr>
      <w:r w:rsidRPr="00A925A7">
        <w:rPr>
          <w:rFonts w:ascii="Times New Roman" w:eastAsia="Times New Roman" w:hAnsi="Times New Roman" w:cs="Times New Roman"/>
          <w:sz w:val="24"/>
          <w:szCs w:val="24"/>
          <w:lang w:val="sr-Cyrl-RS" w:eastAsia="sr-Latn-CS"/>
        </w:rPr>
        <w:t>Поштовани,</w:t>
      </w:r>
    </w:p>
    <w:p w:rsidR="00A925A7" w:rsidRPr="00A925A7" w:rsidRDefault="00A925A7" w:rsidP="00A925A7">
      <w:pPr>
        <w:spacing w:after="0"/>
        <w:jc w:val="both"/>
        <w:rPr>
          <w:rFonts w:ascii="Times New Roman" w:eastAsia="Times New Roman" w:hAnsi="Times New Roman" w:cs="Times New Roman"/>
          <w:sz w:val="24"/>
          <w:szCs w:val="24"/>
          <w:lang w:val="sr-Cyrl-RS" w:eastAsia="sr-Latn-CS"/>
        </w:rPr>
      </w:pPr>
      <w:r w:rsidRPr="00A925A7">
        <w:rPr>
          <w:rFonts w:ascii="Times New Roman" w:eastAsia="Times New Roman" w:hAnsi="Times New Roman" w:cs="Times New Roman"/>
          <w:sz w:val="24"/>
          <w:szCs w:val="24"/>
          <w:lang w:val="sr-Cyrl-RS" w:eastAsia="sr-Latn-CS"/>
        </w:rPr>
        <w:t xml:space="preserve"> </w:t>
      </w:r>
    </w:p>
    <w:p w:rsidR="00A925A7" w:rsidRPr="00A925A7" w:rsidRDefault="00A925A7" w:rsidP="00A925A7">
      <w:pPr>
        <w:spacing w:after="0"/>
        <w:jc w:val="both"/>
        <w:rPr>
          <w:rFonts w:ascii="Times New Roman" w:eastAsia="Times New Roman" w:hAnsi="Times New Roman" w:cs="Times New Roman"/>
          <w:sz w:val="24"/>
          <w:szCs w:val="24"/>
          <w:lang w:val="sr-Cyrl-RS" w:eastAsia="sr-Latn-CS"/>
        </w:rPr>
      </w:pPr>
      <w:r w:rsidRPr="00A925A7">
        <w:rPr>
          <w:rFonts w:ascii="Times New Roman" w:eastAsia="Times New Roman" w:hAnsi="Times New Roman" w:cs="Times New Roman"/>
          <w:sz w:val="24"/>
          <w:szCs w:val="24"/>
          <w:lang w:val="sr-Cyrl-RS" w:eastAsia="sr-Latn-CS"/>
        </w:rPr>
        <w:t>Конкурсном документацијом као критеријум за оцењивање понуда навели сте најнижу понуђену цену (јединичне цене по KWh).</w:t>
      </w:r>
    </w:p>
    <w:p w:rsidR="00A925A7" w:rsidRPr="00A925A7" w:rsidRDefault="00A925A7" w:rsidP="00A925A7">
      <w:pPr>
        <w:spacing w:after="0"/>
        <w:jc w:val="both"/>
        <w:rPr>
          <w:rFonts w:ascii="Times New Roman" w:eastAsia="Times New Roman" w:hAnsi="Times New Roman" w:cs="Times New Roman"/>
          <w:sz w:val="24"/>
          <w:szCs w:val="24"/>
          <w:lang w:val="sr-Cyrl-RS" w:eastAsia="sr-Latn-CS"/>
        </w:rPr>
      </w:pPr>
      <w:r w:rsidRPr="00A925A7">
        <w:rPr>
          <w:rFonts w:ascii="Times New Roman" w:eastAsia="Times New Roman" w:hAnsi="Times New Roman" w:cs="Times New Roman"/>
          <w:sz w:val="24"/>
          <w:szCs w:val="24"/>
          <w:lang w:val="sr-Cyrl-RS" w:eastAsia="sr-Latn-CS"/>
        </w:rPr>
        <w:t xml:space="preserve">Сматрамо да додатно прецизирање критеријума најниже понуђене цене (збир јединичних цена) није у складу са начелом ефикасности и економичности из чл. 9. Закона о јавним набавкама. Овим начелом наручилац је обавезан да при куповини постиже највећу вредност за свој новац, што је и један од основних циљева овог поступка.                                                                                             </w:t>
      </w:r>
    </w:p>
    <w:p w:rsidR="00A925A7" w:rsidRPr="00A925A7" w:rsidRDefault="00A925A7" w:rsidP="00A925A7">
      <w:pPr>
        <w:spacing w:after="0"/>
        <w:jc w:val="both"/>
        <w:rPr>
          <w:rFonts w:ascii="Times New Roman" w:eastAsia="Times New Roman" w:hAnsi="Times New Roman" w:cs="Times New Roman"/>
          <w:sz w:val="24"/>
          <w:szCs w:val="24"/>
          <w:lang w:val="sr-Cyrl-RS" w:eastAsia="sr-Latn-CS"/>
        </w:rPr>
      </w:pPr>
      <w:r w:rsidRPr="00A925A7">
        <w:rPr>
          <w:rFonts w:ascii="Times New Roman" w:eastAsia="Times New Roman" w:hAnsi="Times New Roman" w:cs="Times New Roman"/>
          <w:sz w:val="24"/>
          <w:szCs w:val="24"/>
          <w:lang w:val="sr-Cyrl-RS" w:eastAsia="sr-Latn-CS"/>
        </w:rPr>
        <w:t>Уколико се као критеријум одреди збир јединичних цена (у Вашем случају збир цена за ВТ, НТ, ЈТ), отвара се могућност понуђачима да одређеним подешавањем понуђених цена, конкретно драстичним снижењем јединичне цене за тарифу у којој имате најмању остварену потрошњу (у Вашем случају НТ, рецимо да се понуди цена од 1 рсд) и повећањем цене за остале тарифе, у збиру јединичних цена само наизглед понуде најбољу понуду. Применом овако „подешених“ цена на Ваше остварене количине, укупна сума коју бисте платити за енергију може да буде и 30% већа од суме коју бисте платили понуђачу чији је збир јединичних цена већи, али свака од појединачних цена је тржишно израчуната.</w:t>
      </w:r>
    </w:p>
    <w:p w:rsidR="00A925A7" w:rsidRPr="00A925A7" w:rsidRDefault="00A925A7" w:rsidP="00A925A7">
      <w:pPr>
        <w:spacing w:after="0"/>
        <w:jc w:val="both"/>
        <w:rPr>
          <w:rFonts w:ascii="Times New Roman" w:eastAsia="Times New Roman" w:hAnsi="Times New Roman" w:cs="Times New Roman"/>
          <w:sz w:val="24"/>
          <w:szCs w:val="24"/>
          <w:lang w:val="sr-Cyrl-RS" w:eastAsia="sr-Latn-CS"/>
        </w:rPr>
      </w:pPr>
      <w:r w:rsidRPr="00A925A7">
        <w:rPr>
          <w:rFonts w:ascii="Times New Roman" w:eastAsia="Times New Roman" w:hAnsi="Times New Roman" w:cs="Times New Roman"/>
          <w:sz w:val="24"/>
          <w:szCs w:val="24"/>
          <w:lang w:val="sr-Cyrl-RS" w:eastAsia="sr-Latn-CS"/>
        </w:rPr>
        <w:t>Наша компанија, као одговорна компанија, иако препознаје опасност да због оваквог критеријума изгуби купца, а свакако не оствари потенцијално додатну финансијску корист, на штету Вашег буџета, нема могућности и неће применити овакво малициозно одређивање цене за овај тендер, а у сваком случају ће своју понуду доставити у року.</w:t>
      </w:r>
    </w:p>
    <w:p w:rsidR="00A925A7" w:rsidRDefault="00A925A7" w:rsidP="00A925A7">
      <w:pPr>
        <w:spacing w:after="0"/>
        <w:jc w:val="both"/>
        <w:rPr>
          <w:rFonts w:ascii="Times New Roman" w:eastAsia="Times New Roman" w:hAnsi="Times New Roman" w:cs="Times New Roman"/>
          <w:sz w:val="24"/>
          <w:szCs w:val="24"/>
          <w:lang w:val="sr-Cyrl-RS" w:eastAsia="sr-Latn-CS"/>
        </w:rPr>
      </w:pPr>
      <w:r w:rsidRPr="00A925A7">
        <w:rPr>
          <w:rFonts w:ascii="Times New Roman" w:eastAsia="Times New Roman" w:hAnsi="Times New Roman" w:cs="Times New Roman"/>
          <w:sz w:val="24"/>
          <w:szCs w:val="24"/>
          <w:lang w:val="sr-Cyrl-RS" w:eastAsia="sr-Latn-CS"/>
        </w:rPr>
        <w:t>Из свега наведеног, сматрамо да је примена критеријума збир јединичних цена po KWh неоправдана и не испуњава основну сврху поступка. Предлажемо да се критеријум измени, односно да критеријум буде само најнижа укупна понуђена цена.</w:t>
      </w:r>
    </w:p>
    <w:p w:rsidR="00A925A7" w:rsidRDefault="00A925A7" w:rsidP="00A925A7">
      <w:pPr>
        <w:spacing w:after="0"/>
        <w:jc w:val="both"/>
        <w:rPr>
          <w:rFonts w:ascii="Times New Roman" w:eastAsia="Times New Roman" w:hAnsi="Times New Roman" w:cs="Times New Roman"/>
          <w:sz w:val="24"/>
          <w:szCs w:val="24"/>
          <w:lang w:val="sr-Cyrl-RS" w:eastAsia="sr-Latn-CS"/>
        </w:rPr>
      </w:pPr>
    </w:p>
    <w:p w:rsidR="00A925A7" w:rsidRDefault="00A925A7" w:rsidP="00A925A7">
      <w:pPr>
        <w:spacing w:after="0"/>
        <w:jc w:val="both"/>
        <w:rPr>
          <w:rFonts w:ascii="Times New Roman" w:eastAsia="Times New Roman" w:hAnsi="Times New Roman" w:cs="Times New Roman"/>
          <w:sz w:val="24"/>
          <w:szCs w:val="24"/>
          <w:lang w:val="sr-Cyrl-RS" w:eastAsia="sr-Latn-CS"/>
        </w:rPr>
      </w:pPr>
      <w:r w:rsidRPr="00AF5EA3">
        <w:rPr>
          <w:rFonts w:ascii="Times New Roman" w:eastAsia="Times New Roman" w:hAnsi="Times New Roman" w:cs="Times New Roman"/>
          <w:b/>
          <w:sz w:val="24"/>
          <w:szCs w:val="24"/>
          <w:lang w:val="sr-Cyrl-RS" w:eastAsia="sr-Latn-CS"/>
        </w:rPr>
        <w:t>ОДГОВОР</w:t>
      </w:r>
      <w:r>
        <w:rPr>
          <w:rFonts w:ascii="Times New Roman" w:eastAsia="Times New Roman" w:hAnsi="Times New Roman" w:cs="Times New Roman"/>
          <w:sz w:val="24"/>
          <w:szCs w:val="24"/>
          <w:lang w:val="sr-Cyrl-RS" w:eastAsia="sr-Latn-CS"/>
        </w:rPr>
        <w:t xml:space="preserve">:  </w:t>
      </w:r>
    </w:p>
    <w:p w:rsidR="00A925A7" w:rsidRPr="00A925A7" w:rsidRDefault="00A925A7" w:rsidP="00A925A7">
      <w:pPr>
        <w:spacing w:after="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 xml:space="preserve">Поштовани, приликом састављања конкурсне документације као критеријум за избор најповољније понуде означили смо најнижу понуђену цену (јединичне цене по </w:t>
      </w:r>
      <w:r>
        <w:rPr>
          <w:rFonts w:ascii="Times New Roman" w:eastAsia="Times New Roman" w:hAnsi="Times New Roman" w:cs="Times New Roman"/>
          <w:sz w:val="24"/>
          <w:szCs w:val="24"/>
          <w:lang w:val="sr-Latn-RS" w:eastAsia="sr-Latn-CS"/>
        </w:rPr>
        <w:t>KWh)</w:t>
      </w:r>
      <w:r>
        <w:rPr>
          <w:rFonts w:ascii="Times New Roman" w:eastAsia="Times New Roman" w:hAnsi="Times New Roman" w:cs="Times New Roman"/>
          <w:sz w:val="24"/>
          <w:szCs w:val="24"/>
          <w:lang w:val="sr-Cyrl-RS" w:eastAsia="sr-Latn-CS"/>
        </w:rPr>
        <w:t xml:space="preserve">. При томе, нисмо нигде нагласили да се приликом оцене понуда узима у разматрање </w:t>
      </w:r>
      <w:r>
        <w:rPr>
          <w:rFonts w:ascii="Times New Roman" w:eastAsia="Times New Roman" w:hAnsi="Times New Roman" w:cs="Times New Roman"/>
          <w:sz w:val="24"/>
          <w:szCs w:val="24"/>
          <w:lang w:val="sr-Cyrl-RS" w:eastAsia="sr-Latn-CS"/>
        </w:rPr>
        <w:lastRenderedPageBreak/>
        <w:t>збир јединичних цена, што понуђачима даје могућност да обезвређивањем једне тарифе подигну другу. Није нам била намера никаквог малициозног одређивања цене за овај тендер, сва</w:t>
      </w:r>
      <w:r w:rsidR="00AF5EA3">
        <w:rPr>
          <w:rFonts w:ascii="Times New Roman" w:eastAsia="Times New Roman" w:hAnsi="Times New Roman" w:cs="Times New Roman"/>
          <w:sz w:val="24"/>
          <w:szCs w:val="24"/>
          <w:lang w:val="sr-Cyrl-RS" w:eastAsia="sr-Latn-CS"/>
        </w:rPr>
        <w:t>ка понуда се посматра у целости</w:t>
      </w:r>
      <w:r>
        <w:rPr>
          <w:rFonts w:ascii="Times New Roman" w:eastAsia="Times New Roman" w:hAnsi="Times New Roman" w:cs="Times New Roman"/>
          <w:sz w:val="24"/>
          <w:szCs w:val="24"/>
          <w:lang w:val="sr-Cyrl-RS" w:eastAsia="sr-Latn-CS"/>
        </w:rPr>
        <w:t>, према понуђеним ценама како је назначено у табели</w:t>
      </w:r>
      <w:r w:rsidR="00AF5EA3">
        <w:rPr>
          <w:rFonts w:ascii="Times New Roman" w:eastAsia="Times New Roman" w:hAnsi="Times New Roman" w:cs="Times New Roman"/>
          <w:sz w:val="24"/>
          <w:szCs w:val="24"/>
          <w:lang w:val="sr-Cyrl-RS" w:eastAsia="sr-Latn-CS"/>
        </w:rPr>
        <w:t>,</w:t>
      </w:r>
      <w:r>
        <w:rPr>
          <w:rFonts w:ascii="Times New Roman" w:eastAsia="Times New Roman" w:hAnsi="Times New Roman" w:cs="Times New Roman"/>
          <w:sz w:val="24"/>
          <w:szCs w:val="24"/>
          <w:lang w:val="sr-Cyrl-RS" w:eastAsia="sr-Latn-CS"/>
        </w:rPr>
        <w:t xml:space="preserve"> без збирн</w:t>
      </w:r>
      <w:r w:rsidR="00AF5EA3">
        <w:rPr>
          <w:rFonts w:ascii="Times New Roman" w:eastAsia="Times New Roman" w:hAnsi="Times New Roman" w:cs="Times New Roman"/>
          <w:sz w:val="24"/>
          <w:szCs w:val="24"/>
          <w:lang w:val="sr-Cyrl-RS" w:eastAsia="sr-Latn-CS"/>
        </w:rPr>
        <w:t xml:space="preserve">ог узимања цене за дату услугу, са свим осталим елементима конкурсне документације. </w:t>
      </w:r>
    </w:p>
    <w:p w:rsidR="00A925A7" w:rsidRPr="00A925A7" w:rsidRDefault="00A925A7" w:rsidP="00A925A7">
      <w:pPr>
        <w:spacing w:after="0"/>
        <w:jc w:val="both"/>
        <w:rPr>
          <w:rFonts w:ascii="Times New Roman" w:eastAsia="Times New Roman" w:hAnsi="Times New Roman" w:cs="Times New Roman"/>
          <w:sz w:val="24"/>
          <w:szCs w:val="24"/>
          <w:lang w:val="sr-Cyrl-RS" w:eastAsia="sr-Latn-CS"/>
        </w:rPr>
      </w:pPr>
      <w:r w:rsidRPr="00A925A7">
        <w:rPr>
          <w:rFonts w:ascii="Times New Roman" w:eastAsia="Times New Roman" w:hAnsi="Times New Roman" w:cs="Times New Roman"/>
          <w:sz w:val="24"/>
          <w:szCs w:val="24"/>
          <w:lang w:val="sr-Cyrl-RS" w:eastAsia="sr-Latn-CS"/>
        </w:rPr>
        <w:t xml:space="preserve"> </w:t>
      </w:r>
    </w:p>
    <w:p w:rsidR="00A925A7" w:rsidRDefault="00A925A7" w:rsidP="00A925A7">
      <w:pPr>
        <w:spacing w:after="0"/>
        <w:jc w:val="both"/>
        <w:rPr>
          <w:rFonts w:ascii="Times New Roman" w:eastAsia="Times New Roman" w:hAnsi="Times New Roman" w:cs="Times New Roman"/>
          <w:sz w:val="24"/>
          <w:szCs w:val="24"/>
          <w:lang w:val="sr-Cyrl-RS" w:eastAsia="sr-Latn-CS"/>
        </w:rPr>
      </w:pPr>
      <w:r w:rsidRPr="00A925A7">
        <w:rPr>
          <w:rFonts w:ascii="Times New Roman" w:eastAsia="Times New Roman" w:hAnsi="Times New Roman" w:cs="Times New Roman"/>
          <w:sz w:val="24"/>
          <w:szCs w:val="24"/>
          <w:lang w:val="sr-Cyrl-RS" w:eastAsia="sr-Latn-CS"/>
        </w:rPr>
        <w:t>Питање 2 : како би могла да се одреди вредност понуде тј, укупна понуђена цена за активну електричну енергију, молимо Вас да децидно одредите планиране количине потрошње по тарифама ( за ВТ, НТ , и ЈТ ) за период од годину дана колико сте навели као период за који се уговор закључује.</w:t>
      </w:r>
    </w:p>
    <w:p w:rsidR="00AF5EA3" w:rsidRDefault="00AF5EA3" w:rsidP="00A925A7">
      <w:pPr>
        <w:spacing w:after="0"/>
        <w:jc w:val="both"/>
        <w:rPr>
          <w:rFonts w:ascii="Times New Roman" w:eastAsia="Times New Roman" w:hAnsi="Times New Roman" w:cs="Times New Roman"/>
          <w:sz w:val="24"/>
          <w:szCs w:val="24"/>
          <w:lang w:val="sr-Cyrl-RS" w:eastAsia="sr-Latn-CS"/>
        </w:rPr>
      </w:pPr>
    </w:p>
    <w:p w:rsidR="00AF5EA3" w:rsidRDefault="00AF5EA3" w:rsidP="00A925A7">
      <w:pPr>
        <w:spacing w:after="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 xml:space="preserve">ОДГОВОР: </w:t>
      </w:r>
    </w:p>
    <w:p w:rsidR="00AF5EA3" w:rsidRDefault="00AF5EA3" w:rsidP="00A925A7">
      <w:pPr>
        <w:spacing w:after="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Поштовани, како је наведено уговор се закључује на годину дана, потришња која је представљена у табелама је потрошња за коју претпостављамо да ће се остваривати и у наредном периоду јер се технолошки процес није мењао односно није се повећавао број корисника услуга, тако да можемо очекивати наведени обим потрошње, при чему Вам достављамо табеле за претпостављену количину потрошње електричне енергије до маја 2020.</w:t>
      </w:r>
      <w:r w:rsidR="00020595">
        <w:rPr>
          <w:rFonts w:ascii="Times New Roman" w:eastAsia="Times New Roman" w:hAnsi="Times New Roman" w:cs="Times New Roman"/>
          <w:sz w:val="24"/>
          <w:szCs w:val="24"/>
          <w:lang w:val="sr-Cyrl-RS" w:eastAsia="sr-Latn-CS"/>
        </w:rPr>
        <w:t xml:space="preserve"> </w:t>
      </w:r>
      <w:r w:rsidR="007C3D0F">
        <w:rPr>
          <w:rFonts w:ascii="Times New Roman" w:eastAsia="Times New Roman" w:hAnsi="Times New Roman" w:cs="Times New Roman"/>
          <w:sz w:val="24"/>
          <w:szCs w:val="24"/>
          <w:lang w:val="sr-Cyrl-RS" w:eastAsia="sr-Latn-CS"/>
        </w:rPr>
        <w:t>п</w:t>
      </w:r>
      <w:r w:rsidR="00020595">
        <w:rPr>
          <w:rFonts w:ascii="Times New Roman" w:eastAsia="Times New Roman" w:hAnsi="Times New Roman" w:cs="Times New Roman"/>
          <w:sz w:val="24"/>
          <w:szCs w:val="24"/>
          <w:lang w:val="sr-Cyrl-RS" w:eastAsia="sr-Latn-CS"/>
        </w:rPr>
        <w:t xml:space="preserve">рема досадашњој потрошњи: </w:t>
      </w:r>
      <w:r>
        <w:rPr>
          <w:rFonts w:ascii="Times New Roman" w:eastAsia="Times New Roman" w:hAnsi="Times New Roman" w:cs="Times New Roman"/>
          <w:sz w:val="24"/>
          <w:szCs w:val="24"/>
          <w:lang w:val="sr-Cyrl-RS" w:eastAsia="sr-Latn-CS"/>
        </w:rPr>
        <w:t xml:space="preserve"> </w:t>
      </w:r>
    </w:p>
    <w:p w:rsidR="00AF5EA3" w:rsidRDefault="00AF5EA3" w:rsidP="00A925A7">
      <w:pPr>
        <w:spacing w:after="0"/>
        <w:jc w:val="both"/>
        <w:rPr>
          <w:rFonts w:ascii="Times New Roman" w:eastAsia="Times New Roman" w:hAnsi="Times New Roman" w:cs="Times New Roman"/>
          <w:sz w:val="24"/>
          <w:szCs w:val="24"/>
          <w:lang w:val="sr-Cyrl-RS" w:eastAsia="sr-Latn-CS"/>
        </w:rPr>
      </w:pPr>
    </w:p>
    <w:p w:rsidR="00AF5EA3" w:rsidRPr="00AF5EA3" w:rsidRDefault="00AF5EA3" w:rsidP="00AF5EA3">
      <w:pPr>
        <w:jc w:val="both"/>
        <w:rPr>
          <w:rFonts w:ascii="Arial" w:hAnsi="Arial" w:cs="Arial"/>
          <w:b/>
          <w:bCs/>
          <w:iCs/>
          <w:lang w:val="sr-Cyrl-RS"/>
        </w:rPr>
      </w:pPr>
      <w:r w:rsidRPr="008C3620">
        <w:rPr>
          <w:rFonts w:ascii="Arial" w:hAnsi="Arial" w:cs="Arial"/>
          <w:b/>
          <w:bCs/>
          <w:iCs/>
          <w:lang w:val="sr-Cyrl-RS"/>
        </w:rPr>
        <w:t>Водовод Бездан, Сомборски пут бб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76"/>
        <w:gridCol w:w="3076"/>
      </w:tblGrid>
      <w:tr w:rsidR="00AF5EA3" w:rsidRPr="00820290" w:rsidTr="008F5623">
        <w:trPr>
          <w:trHeight w:val="70"/>
        </w:trPr>
        <w:tc>
          <w:tcPr>
            <w:tcW w:w="3090" w:type="dxa"/>
            <w:shd w:val="clear" w:color="auto" w:fill="auto"/>
          </w:tcPr>
          <w:p w:rsidR="00AF5EA3" w:rsidRPr="00820290" w:rsidRDefault="00AF5EA3" w:rsidP="008F5623">
            <w:pPr>
              <w:spacing w:line="240" w:lineRule="auto"/>
              <w:jc w:val="center"/>
              <w:rPr>
                <w:rFonts w:ascii="Calibri" w:eastAsia="Calibri" w:hAnsi="Calibri"/>
                <w:b/>
                <w:lang w:val="sr-Cyrl-RS"/>
              </w:rPr>
            </w:pPr>
            <w:r>
              <w:rPr>
                <w:rFonts w:ascii="Calibri" w:eastAsia="Calibri" w:hAnsi="Calibri"/>
                <w:b/>
                <w:lang w:val="sr-Cyrl-RS"/>
              </w:rPr>
              <w:t>Период 2018/2019 (10 мес.)</w:t>
            </w:r>
          </w:p>
        </w:tc>
        <w:tc>
          <w:tcPr>
            <w:tcW w:w="3076" w:type="dxa"/>
            <w:shd w:val="clear" w:color="auto" w:fill="auto"/>
          </w:tcPr>
          <w:p w:rsidR="00AF5EA3" w:rsidRPr="00820290" w:rsidRDefault="00AF5EA3" w:rsidP="008F5623">
            <w:pPr>
              <w:spacing w:line="240" w:lineRule="auto"/>
              <w:jc w:val="center"/>
              <w:rPr>
                <w:rFonts w:ascii="Calibri" w:eastAsia="Calibri" w:hAnsi="Calibri"/>
                <w:b/>
                <w:lang w:val="sr-Latn-RS"/>
              </w:rPr>
            </w:pPr>
            <w:r w:rsidRPr="00820290">
              <w:rPr>
                <w:rFonts w:ascii="Calibri" w:eastAsia="Calibri" w:hAnsi="Calibri"/>
                <w:b/>
                <w:lang w:val="sr-Cyrl-RS"/>
              </w:rPr>
              <w:t xml:space="preserve">Виша тарифа </w:t>
            </w:r>
            <w:r w:rsidRPr="00820290">
              <w:rPr>
                <w:rFonts w:ascii="Calibri" w:eastAsia="Calibri" w:hAnsi="Calibri"/>
                <w:b/>
                <w:lang w:val="sr-Latn-RS"/>
              </w:rPr>
              <w:t>(kWh)</w:t>
            </w:r>
          </w:p>
        </w:tc>
        <w:tc>
          <w:tcPr>
            <w:tcW w:w="3076" w:type="dxa"/>
            <w:shd w:val="clear" w:color="auto" w:fill="auto"/>
          </w:tcPr>
          <w:p w:rsidR="00AF5EA3" w:rsidRPr="00820290" w:rsidRDefault="00AF5EA3" w:rsidP="008F5623">
            <w:pPr>
              <w:spacing w:line="240" w:lineRule="auto"/>
              <w:jc w:val="center"/>
              <w:rPr>
                <w:rFonts w:ascii="Calibri" w:eastAsia="Calibri" w:hAnsi="Calibri"/>
                <w:b/>
                <w:lang w:val="sr-Cyrl-RS"/>
              </w:rPr>
            </w:pPr>
            <w:r w:rsidRPr="00820290">
              <w:rPr>
                <w:rFonts w:ascii="Calibri" w:eastAsia="Calibri" w:hAnsi="Calibri"/>
                <w:b/>
                <w:lang w:val="sr-Cyrl-RS"/>
              </w:rPr>
              <w:t>Нижа тарифа</w:t>
            </w:r>
            <w:r w:rsidRPr="00820290">
              <w:rPr>
                <w:rFonts w:ascii="Calibri" w:eastAsia="Calibri" w:hAnsi="Calibri"/>
                <w:b/>
                <w:lang w:val="sr-Latn-RS"/>
              </w:rPr>
              <w:t xml:space="preserve"> (kWh)</w:t>
            </w:r>
          </w:p>
        </w:tc>
      </w:tr>
      <w:tr w:rsidR="00AF5EA3" w:rsidRPr="00820290" w:rsidTr="008F5623">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sidRPr="00820290">
              <w:rPr>
                <w:rFonts w:ascii="Calibri" w:eastAsia="Calibri" w:hAnsi="Calibri"/>
                <w:lang w:val="sr-Cyrl-RS"/>
              </w:rPr>
              <w:t>мај</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15.948</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4.796</w:t>
            </w:r>
          </w:p>
        </w:tc>
      </w:tr>
      <w:tr w:rsidR="00AF5EA3" w:rsidRPr="00820290" w:rsidTr="008F5623">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sidRPr="00820290">
              <w:rPr>
                <w:rFonts w:ascii="Calibri" w:eastAsia="Calibri" w:hAnsi="Calibri"/>
                <w:lang w:val="sr-Cyrl-RS"/>
              </w:rPr>
              <w:t>јун</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13.457</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4.834</w:t>
            </w:r>
          </w:p>
        </w:tc>
      </w:tr>
      <w:tr w:rsidR="00AF5EA3" w:rsidRPr="00820290" w:rsidTr="008F5623">
        <w:trPr>
          <w:trHeight w:val="27"/>
        </w:trPr>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sidRPr="00820290">
              <w:rPr>
                <w:rFonts w:ascii="Calibri" w:eastAsia="Calibri" w:hAnsi="Calibri"/>
                <w:lang w:val="sr-Cyrl-RS"/>
              </w:rPr>
              <w:t>јул</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14.079</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4.461</w:t>
            </w:r>
          </w:p>
        </w:tc>
      </w:tr>
      <w:tr w:rsidR="00AF5EA3" w:rsidRPr="00820290" w:rsidTr="008F5623">
        <w:trPr>
          <w:trHeight w:val="27"/>
        </w:trPr>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sidRPr="00820290">
              <w:rPr>
                <w:rFonts w:ascii="Calibri" w:eastAsia="Calibri" w:hAnsi="Calibri"/>
                <w:lang w:val="sr-Cyrl-RS"/>
              </w:rPr>
              <w:t>август</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14.721</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4.762</w:t>
            </w:r>
          </w:p>
        </w:tc>
      </w:tr>
      <w:tr w:rsidR="00AF5EA3" w:rsidRPr="00820290" w:rsidTr="008F5623">
        <w:trPr>
          <w:trHeight w:val="27"/>
        </w:trPr>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sidRPr="00820290">
              <w:rPr>
                <w:rFonts w:ascii="Calibri" w:eastAsia="Calibri" w:hAnsi="Calibri"/>
                <w:lang w:val="sr-Cyrl-RS"/>
              </w:rPr>
              <w:t>септембар</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12.156</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4.875</w:t>
            </w:r>
          </w:p>
        </w:tc>
      </w:tr>
      <w:tr w:rsidR="00AF5EA3" w:rsidRPr="00820290" w:rsidTr="008F5623">
        <w:trPr>
          <w:trHeight w:val="27"/>
        </w:trPr>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sidRPr="00820290">
              <w:rPr>
                <w:rFonts w:ascii="Calibri" w:eastAsia="Calibri" w:hAnsi="Calibri"/>
                <w:lang w:val="sr-Cyrl-RS"/>
              </w:rPr>
              <w:t>октобар</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13.582</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4.238</w:t>
            </w:r>
          </w:p>
        </w:tc>
      </w:tr>
      <w:tr w:rsidR="00AF5EA3" w:rsidRPr="00820290" w:rsidTr="008F5623">
        <w:trPr>
          <w:trHeight w:val="27"/>
        </w:trPr>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sidRPr="00820290">
              <w:rPr>
                <w:rFonts w:ascii="Calibri" w:eastAsia="Calibri" w:hAnsi="Calibri"/>
                <w:lang w:val="sr-Cyrl-RS"/>
              </w:rPr>
              <w:t>новембар</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13.908</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4.077</w:t>
            </w:r>
          </w:p>
        </w:tc>
      </w:tr>
      <w:tr w:rsidR="00AF5EA3" w:rsidRPr="00820290" w:rsidTr="008F5623">
        <w:trPr>
          <w:trHeight w:val="27"/>
        </w:trPr>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sidRPr="00820290">
              <w:rPr>
                <w:rFonts w:ascii="Calibri" w:eastAsia="Calibri" w:hAnsi="Calibri"/>
                <w:lang w:val="sr-Cyrl-RS"/>
              </w:rPr>
              <w:t>децембар</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15.694</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4.883</w:t>
            </w:r>
          </w:p>
        </w:tc>
      </w:tr>
      <w:tr w:rsidR="00AF5EA3" w:rsidRPr="00820290" w:rsidTr="008F5623">
        <w:trPr>
          <w:trHeight w:val="27"/>
        </w:trPr>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sidRPr="00820290">
              <w:rPr>
                <w:rFonts w:ascii="Calibri" w:eastAsia="Calibri" w:hAnsi="Calibri"/>
                <w:lang w:val="sr-Cyrl-RS"/>
              </w:rPr>
              <w:t xml:space="preserve">јануар </w:t>
            </w:r>
            <w:r w:rsidR="008F5623">
              <w:rPr>
                <w:rFonts w:ascii="Calibri" w:eastAsia="Calibri" w:hAnsi="Calibri"/>
                <w:b/>
                <w:lang w:val="sr-Cyrl-RS"/>
              </w:rPr>
              <w:t>2019</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14.821</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4.997</w:t>
            </w:r>
          </w:p>
        </w:tc>
      </w:tr>
      <w:tr w:rsidR="00AF5EA3" w:rsidRPr="00820290" w:rsidTr="00AF5EA3">
        <w:trPr>
          <w:trHeight w:val="155"/>
        </w:trPr>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sidRPr="00820290">
              <w:rPr>
                <w:rFonts w:ascii="Calibri" w:eastAsia="Calibri" w:hAnsi="Calibri"/>
                <w:lang w:val="sr-Cyrl-RS"/>
              </w:rPr>
              <w:t>фебруар</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12.997</w:t>
            </w:r>
          </w:p>
        </w:tc>
        <w:tc>
          <w:tcPr>
            <w:tcW w:w="3076"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4.180</w:t>
            </w:r>
          </w:p>
        </w:tc>
      </w:tr>
      <w:tr w:rsidR="00AF5EA3" w:rsidRPr="00820290" w:rsidTr="008F5623">
        <w:trPr>
          <w:trHeight w:val="155"/>
        </w:trPr>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март</w:t>
            </w:r>
          </w:p>
        </w:tc>
        <w:tc>
          <w:tcPr>
            <w:tcW w:w="3076" w:type="dxa"/>
            <w:shd w:val="clear" w:color="auto" w:fill="auto"/>
          </w:tcPr>
          <w:p w:rsidR="00AF5EA3" w:rsidRDefault="00AF5EA3" w:rsidP="008F5623">
            <w:pPr>
              <w:spacing w:line="240" w:lineRule="auto"/>
              <w:jc w:val="center"/>
              <w:rPr>
                <w:rFonts w:ascii="Calibri" w:eastAsia="Calibri" w:hAnsi="Calibri"/>
                <w:lang w:val="sr-Cyrl-RS"/>
              </w:rPr>
            </w:pPr>
            <w:r>
              <w:rPr>
                <w:rFonts w:ascii="Calibri" w:eastAsia="Calibri" w:hAnsi="Calibri"/>
                <w:lang w:val="sr-Cyrl-RS"/>
              </w:rPr>
              <w:t>13.582</w:t>
            </w:r>
          </w:p>
        </w:tc>
        <w:tc>
          <w:tcPr>
            <w:tcW w:w="3076" w:type="dxa"/>
            <w:shd w:val="clear" w:color="auto" w:fill="auto"/>
          </w:tcPr>
          <w:p w:rsidR="00AF5EA3" w:rsidRDefault="00AF5EA3" w:rsidP="008F5623">
            <w:pPr>
              <w:spacing w:line="240" w:lineRule="auto"/>
              <w:jc w:val="center"/>
              <w:rPr>
                <w:rFonts w:ascii="Calibri" w:eastAsia="Calibri" w:hAnsi="Calibri"/>
                <w:lang w:val="sr-Cyrl-RS"/>
              </w:rPr>
            </w:pPr>
            <w:r>
              <w:rPr>
                <w:rFonts w:ascii="Calibri" w:eastAsia="Calibri" w:hAnsi="Calibri"/>
                <w:lang w:val="sr-Cyrl-RS"/>
              </w:rPr>
              <w:t>4.077</w:t>
            </w:r>
          </w:p>
        </w:tc>
      </w:tr>
      <w:tr w:rsidR="00AF5EA3" w:rsidRPr="00820290" w:rsidTr="008F5623">
        <w:trPr>
          <w:trHeight w:val="155"/>
        </w:trPr>
        <w:tc>
          <w:tcPr>
            <w:tcW w:w="3090" w:type="dxa"/>
            <w:shd w:val="clear" w:color="auto" w:fill="auto"/>
          </w:tcPr>
          <w:p w:rsidR="00AF5EA3" w:rsidRPr="00820290" w:rsidRDefault="00AF5EA3" w:rsidP="008F5623">
            <w:pPr>
              <w:spacing w:line="240" w:lineRule="auto"/>
              <w:jc w:val="center"/>
              <w:rPr>
                <w:rFonts w:ascii="Calibri" w:eastAsia="Calibri" w:hAnsi="Calibri"/>
                <w:lang w:val="sr-Cyrl-RS"/>
              </w:rPr>
            </w:pPr>
            <w:r>
              <w:rPr>
                <w:rFonts w:ascii="Calibri" w:eastAsia="Calibri" w:hAnsi="Calibri"/>
                <w:lang w:val="sr-Cyrl-RS"/>
              </w:rPr>
              <w:t>април</w:t>
            </w:r>
          </w:p>
        </w:tc>
        <w:tc>
          <w:tcPr>
            <w:tcW w:w="3076" w:type="dxa"/>
            <w:shd w:val="clear" w:color="auto" w:fill="auto"/>
          </w:tcPr>
          <w:p w:rsidR="00AF5EA3" w:rsidRDefault="00AF5EA3" w:rsidP="008F5623">
            <w:pPr>
              <w:spacing w:line="240" w:lineRule="auto"/>
              <w:jc w:val="center"/>
              <w:rPr>
                <w:rFonts w:ascii="Calibri" w:eastAsia="Calibri" w:hAnsi="Calibri"/>
                <w:lang w:val="sr-Cyrl-RS"/>
              </w:rPr>
            </w:pPr>
            <w:r>
              <w:rPr>
                <w:rFonts w:ascii="Calibri" w:eastAsia="Calibri" w:hAnsi="Calibri"/>
                <w:lang w:val="sr-Cyrl-RS"/>
              </w:rPr>
              <w:t>13.908</w:t>
            </w:r>
          </w:p>
        </w:tc>
        <w:tc>
          <w:tcPr>
            <w:tcW w:w="3076" w:type="dxa"/>
            <w:shd w:val="clear" w:color="auto" w:fill="auto"/>
          </w:tcPr>
          <w:p w:rsidR="00AF5EA3" w:rsidRDefault="00C75E1B" w:rsidP="008F5623">
            <w:pPr>
              <w:spacing w:line="240" w:lineRule="auto"/>
              <w:jc w:val="center"/>
              <w:rPr>
                <w:rFonts w:ascii="Calibri" w:eastAsia="Calibri" w:hAnsi="Calibri"/>
                <w:lang w:val="sr-Cyrl-RS"/>
              </w:rPr>
            </w:pPr>
            <w:r>
              <w:rPr>
                <w:rFonts w:ascii="Calibri" w:eastAsia="Calibri" w:hAnsi="Calibri"/>
                <w:lang w:val="sr-Cyrl-RS"/>
              </w:rPr>
              <w:t>4.883</w:t>
            </w:r>
          </w:p>
        </w:tc>
      </w:tr>
      <w:tr w:rsidR="00AF5EA3" w:rsidRPr="00820290" w:rsidTr="008F5623">
        <w:trPr>
          <w:trHeight w:val="135"/>
        </w:trPr>
        <w:tc>
          <w:tcPr>
            <w:tcW w:w="3090" w:type="dxa"/>
            <w:shd w:val="clear" w:color="auto" w:fill="C6D9F1"/>
          </w:tcPr>
          <w:p w:rsidR="00AF5EA3" w:rsidRPr="00820290" w:rsidRDefault="00AF5EA3" w:rsidP="008F5623">
            <w:pPr>
              <w:spacing w:line="240" w:lineRule="auto"/>
              <w:jc w:val="center"/>
              <w:rPr>
                <w:rFonts w:ascii="Calibri" w:eastAsia="Calibri" w:hAnsi="Calibri"/>
                <w:b/>
                <w:lang w:val="sr-Cyrl-RS"/>
              </w:rPr>
            </w:pPr>
            <w:r w:rsidRPr="00820290">
              <w:rPr>
                <w:rFonts w:ascii="Calibri" w:eastAsia="Calibri" w:hAnsi="Calibri"/>
                <w:b/>
                <w:lang w:val="sr-Cyrl-RS"/>
              </w:rPr>
              <w:t>укупно</w:t>
            </w:r>
          </w:p>
        </w:tc>
        <w:tc>
          <w:tcPr>
            <w:tcW w:w="3076" w:type="dxa"/>
            <w:shd w:val="clear" w:color="auto" w:fill="C6D9F1"/>
          </w:tcPr>
          <w:p w:rsidR="00AF5EA3" w:rsidRPr="00820290" w:rsidRDefault="00C75E1B" w:rsidP="008F5623">
            <w:pPr>
              <w:spacing w:line="240" w:lineRule="auto"/>
              <w:jc w:val="center"/>
              <w:rPr>
                <w:rFonts w:ascii="Calibri" w:eastAsia="Calibri" w:hAnsi="Calibri"/>
                <w:b/>
                <w:lang w:val="sr-Cyrl-RS"/>
              </w:rPr>
            </w:pPr>
            <w:r>
              <w:rPr>
                <w:rFonts w:ascii="Calibri" w:eastAsia="Calibri" w:hAnsi="Calibri"/>
                <w:b/>
                <w:lang w:val="sr-Cyrl-RS"/>
              </w:rPr>
              <w:t>168.853</w:t>
            </w:r>
          </w:p>
        </w:tc>
        <w:tc>
          <w:tcPr>
            <w:tcW w:w="3076" w:type="dxa"/>
            <w:shd w:val="clear" w:color="auto" w:fill="C6D9F1"/>
          </w:tcPr>
          <w:p w:rsidR="00AF5EA3" w:rsidRPr="00820290" w:rsidRDefault="00C75E1B" w:rsidP="008F5623">
            <w:pPr>
              <w:spacing w:line="240" w:lineRule="auto"/>
              <w:jc w:val="center"/>
              <w:rPr>
                <w:rFonts w:ascii="Calibri" w:eastAsia="Calibri" w:hAnsi="Calibri"/>
                <w:b/>
                <w:lang w:val="sr-Cyrl-RS"/>
              </w:rPr>
            </w:pPr>
            <w:r>
              <w:rPr>
                <w:rFonts w:ascii="Calibri" w:eastAsia="Calibri" w:hAnsi="Calibri"/>
                <w:b/>
                <w:lang w:val="sr-Cyrl-RS"/>
              </w:rPr>
              <w:t>55.063</w:t>
            </w:r>
          </w:p>
        </w:tc>
      </w:tr>
      <w:tr w:rsidR="00AF5EA3" w:rsidRPr="00820290" w:rsidTr="008F5623">
        <w:trPr>
          <w:trHeight w:val="135"/>
        </w:trPr>
        <w:tc>
          <w:tcPr>
            <w:tcW w:w="3090" w:type="dxa"/>
            <w:shd w:val="clear" w:color="auto" w:fill="C6D9F1"/>
          </w:tcPr>
          <w:p w:rsidR="00AF5EA3" w:rsidRPr="0073443F" w:rsidRDefault="00AF5EA3" w:rsidP="008F5623">
            <w:pPr>
              <w:spacing w:line="240" w:lineRule="auto"/>
              <w:jc w:val="center"/>
              <w:rPr>
                <w:rFonts w:ascii="Calibri" w:eastAsia="Calibri" w:hAnsi="Calibri"/>
                <w:b/>
                <w:lang w:val="sr-Cyrl-RS"/>
              </w:rPr>
            </w:pPr>
            <w:r w:rsidRPr="0073443F">
              <w:rPr>
                <w:rFonts w:ascii="Calibri" w:eastAsia="Calibri" w:hAnsi="Calibri"/>
                <w:b/>
                <w:lang w:val="sr-Cyrl-RS"/>
              </w:rPr>
              <w:t>просечно</w:t>
            </w:r>
          </w:p>
        </w:tc>
        <w:tc>
          <w:tcPr>
            <w:tcW w:w="3076" w:type="dxa"/>
            <w:shd w:val="clear" w:color="auto" w:fill="C6D9F1"/>
          </w:tcPr>
          <w:p w:rsidR="00AF5EA3" w:rsidRPr="00F02480" w:rsidRDefault="00C75E1B" w:rsidP="008F5623">
            <w:pPr>
              <w:spacing w:line="240" w:lineRule="auto"/>
              <w:jc w:val="center"/>
              <w:rPr>
                <w:rFonts w:ascii="Calibri" w:eastAsia="Calibri" w:hAnsi="Calibri"/>
                <w:b/>
                <w:lang w:val="sr-Cyrl-RS"/>
              </w:rPr>
            </w:pPr>
            <w:r>
              <w:rPr>
                <w:rFonts w:ascii="Calibri" w:eastAsia="Calibri" w:hAnsi="Calibri"/>
                <w:b/>
                <w:lang w:val="sr-Cyrl-RS"/>
              </w:rPr>
              <w:t>14.071</w:t>
            </w:r>
          </w:p>
        </w:tc>
        <w:tc>
          <w:tcPr>
            <w:tcW w:w="3076" w:type="dxa"/>
            <w:shd w:val="clear" w:color="auto" w:fill="C6D9F1"/>
          </w:tcPr>
          <w:p w:rsidR="00AF5EA3" w:rsidRPr="00F02480" w:rsidRDefault="00C75E1B" w:rsidP="008F5623">
            <w:pPr>
              <w:spacing w:line="240" w:lineRule="auto"/>
              <w:jc w:val="center"/>
              <w:rPr>
                <w:rFonts w:ascii="Calibri" w:eastAsia="Calibri" w:hAnsi="Calibri"/>
                <w:b/>
                <w:lang w:val="sr-Cyrl-RS"/>
              </w:rPr>
            </w:pPr>
            <w:r>
              <w:rPr>
                <w:rFonts w:ascii="Calibri" w:eastAsia="Calibri" w:hAnsi="Calibri"/>
                <w:b/>
                <w:lang w:val="sr-Cyrl-RS"/>
              </w:rPr>
              <w:t>4.588</w:t>
            </w:r>
          </w:p>
        </w:tc>
      </w:tr>
    </w:tbl>
    <w:p w:rsidR="008F5623" w:rsidRPr="008F5623" w:rsidRDefault="008F5623" w:rsidP="008F5623">
      <w:pPr>
        <w:suppressAutoHyphens/>
        <w:spacing w:after="0" w:line="100" w:lineRule="atLeast"/>
        <w:jc w:val="both"/>
        <w:rPr>
          <w:rFonts w:ascii="Arial" w:eastAsia="Arial Unicode MS" w:hAnsi="Arial" w:cs="Arial"/>
          <w:b/>
          <w:bCs/>
          <w:iCs/>
          <w:color w:val="000000"/>
          <w:kern w:val="1"/>
          <w:sz w:val="24"/>
          <w:szCs w:val="24"/>
          <w:lang w:val="sr-Cyrl-RS" w:eastAsia="ar-SA"/>
        </w:rPr>
      </w:pPr>
      <w:r w:rsidRPr="008F5623">
        <w:rPr>
          <w:rFonts w:ascii="Arial" w:eastAsia="Arial Unicode MS" w:hAnsi="Arial" w:cs="Arial"/>
          <w:b/>
          <w:bCs/>
          <w:iCs/>
          <w:color w:val="000000"/>
          <w:kern w:val="1"/>
          <w:sz w:val="24"/>
          <w:szCs w:val="24"/>
          <w:lang w:val="sr-Cyrl-RS" w:eastAsia="ar-SA"/>
        </w:rPr>
        <w:lastRenderedPageBreak/>
        <w:t>Пумпа за воду – водовод- Бачки Брег, М. Орешковића бб (од почетка преузимања водовода)</w:t>
      </w:r>
    </w:p>
    <w:p w:rsidR="008F5623" w:rsidRPr="008F5623" w:rsidRDefault="008F5623" w:rsidP="008F5623">
      <w:pPr>
        <w:suppressAutoHyphens/>
        <w:spacing w:after="0" w:line="100" w:lineRule="atLeast"/>
        <w:jc w:val="both"/>
        <w:rPr>
          <w:rFonts w:ascii="Arial" w:eastAsia="Arial Unicode MS" w:hAnsi="Arial" w:cs="Arial"/>
          <w:bCs/>
          <w:iCs/>
          <w:color w:val="000000"/>
          <w:kern w:val="1"/>
          <w:sz w:val="24"/>
          <w:szCs w:val="24"/>
          <w:lang w:val="sr-Cyrl-R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8F5623" w:rsidRPr="008F5623" w:rsidTr="008F5623">
        <w:tc>
          <w:tcPr>
            <w:tcW w:w="3080" w:type="dxa"/>
            <w:shd w:val="clear" w:color="auto" w:fill="auto"/>
          </w:tcPr>
          <w:p w:rsidR="008F5623" w:rsidRPr="008F5623" w:rsidRDefault="00987A10" w:rsidP="008F5623">
            <w:pPr>
              <w:suppressAutoHyphens/>
              <w:spacing w:after="0" w:line="100" w:lineRule="atLeast"/>
              <w:jc w:val="center"/>
              <w:rPr>
                <w:rFonts w:ascii="Arial" w:eastAsia="Arial Unicode MS" w:hAnsi="Arial" w:cs="Arial"/>
                <w:bCs/>
                <w:iCs/>
                <w:color w:val="000000"/>
                <w:kern w:val="1"/>
                <w:sz w:val="24"/>
                <w:szCs w:val="24"/>
                <w:lang w:val="sr-Cyrl-RS" w:eastAsia="ar-SA"/>
              </w:rPr>
            </w:pPr>
            <w:r>
              <w:rPr>
                <w:rFonts w:ascii="Calibri" w:eastAsia="Calibri" w:hAnsi="Calibri" w:cs="Times New Roman"/>
                <w:b/>
                <w:lang w:val="sr-Cyrl-RS"/>
              </w:rPr>
              <w:t>Период 2019/2020</w:t>
            </w:r>
          </w:p>
        </w:tc>
        <w:tc>
          <w:tcPr>
            <w:tcW w:w="3081" w:type="dxa"/>
            <w:shd w:val="clear" w:color="auto" w:fill="auto"/>
          </w:tcPr>
          <w:p w:rsidR="008F5623" w:rsidRPr="008F5623" w:rsidRDefault="008F5623" w:rsidP="008F5623">
            <w:pPr>
              <w:suppressAutoHyphens/>
              <w:spacing w:after="0" w:line="100" w:lineRule="atLeast"/>
              <w:jc w:val="center"/>
              <w:rPr>
                <w:rFonts w:ascii="Arial" w:eastAsia="Arial Unicode MS" w:hAnsi="Arial" w:cs="Arial"/>
                <w:bCs/>
                <w:iCs/>
                <w:color w:val="000000"/>
                <w:kern w:val="1"/>
                <w:sz w:val="24"/>
                <w:szCs w:val="24"/>
                <w:lang w:val="sr-Cyrl-RS" w:eastAsia="ar-SA"/>
              </w:rPr>
            </w:pPr>
            <w:r w:rsidRPr="008F5623">
              <w:rPr>
                <w:rFonts w:ascii="Calibri" w:eastAsia="Calibri" w:hAnsi="Calibri" w:cs="Times New Roman"/>
                <w:b/>
                <w:lang w:val="sr-Cyrl-RS"/>
              </w:rPr>
              <w:t xml:space="preserve">Виша тарифа </w:t>
            </w:r>
            <w:r w:rsidRPr="008F5623">
              <w:rPr>
                <w:rFonts w:ascii="Calibri" w:eastAsia="Calibri" w:hAnsi="Calibri" w:cs="Times New Roman"/>
                <w:b/>
                <w:lang w:val="sr-Latn-RS"/>
              </w:rPr>
              <w:t>(kWh)</w:t>
            </w:r>
          </w:p>
        </w:tc>
        <w:tc>
          <w:tcPr>
            <w:tcW w:w="3081" w:type="dxa"/>
            <w:shd w:val="clear" w:color="auto" w:fill="auto"/>
          </w:tcPr>
          <w:p w:rsidR="008F5623" w:rsidRPr="008F5623" w:rsidRDefault="008F5623" w:rsidP="008F5623">
            <w:pPr>
              <w:suppressAutoHyphens/>
              <w:spacing w:after="0" w:line="100" w:lineRule="atLeast"/>
              <w:jc w:val="center"/>
              <w:rPr>
                <w:rFonts w:ascii="Arial" w:eastAsia="Arial Unicode MS" w:hAnsi="Arial" w:cs="Arial"/>
                <w:bCs/>
                <w:iCs/>
                <w:color w:val="000000"/>
                <w:kern w:val="1"/>
                <w:sz w:val="24"/>
                <w:szCs w:val="24"/>
                <w:lang w:val="sr-Cyrl-RS" w:eastAsia="ar-SA"/>
              </w:rPr>
            </w:pPr>
            <w:r w:rsidRPr="008F5623">
              <w:rPr>
                <w:rFonts w:ascii="Calibri" w:eastAsia="Calibri" w:hAnsi="Calibri" w:cs="Times New Roman"/>
                <w:b/>
                <w:lang w:val="sr-Cyrl-RS"/>
              </w:rPr>
              <w:t>Нижа тарифа</w:t>
            </w:r>
            <w:r w:rsidRPr="008F5623">
              <w:rPr>
                <w:rFonts w:ascii="Calibri" w:eastAsia="Calibri" w:hAnsi="Calibri" w:cs="Times New Roman"/>
                <w:b/>
                <w:lang w:val="sr-Latn-RS"/>
              </w:rPr>
              <w:t xml:space="preserve"> (kWh)</w:t>
            </w:r>
          </w:p>
        </w:tc>
      </w:tr>
      <w:tr w:rsidR="008F5623" w:rsidRPr="008F5623" w:rsidTr="008F5623">
        <w:tc>
          <w:tcPr>
            <w:tcW w:w="3080" w:type="dxa"/>
            <w:shd w:val="clear" w:color="auto" w:fill="auto"/>
          </w:tcPr>
          <w:p w:rsidR="008F5623"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мај</w:t>
            </w:r>
          </w:p>
        </w:tc>
        <w:tc>
          <w:tcPr>
            <w:tcW w:w="3081" w:type="dxa"/>
            <w:shd w:val="clear" w:color="auto" w:fill="auto"/>
          </w:tcPr>
          <w:p w:rsidR="008F5623" w:rsidRPr="008F5623" w:rsidRDefault="008F5623" w:rsidP="008F5623">
            <w:pPr>
              <w:suppressAutoHyphens/>
              <w:spacing w:after="0" w:line="100" w:lineRule="atLeast"/>
              <w:jc w:val="center"/>
              <w:rPr>
                <w:rFonts w:ascii="Calibri" w:eastAsia="Arial Unicode MS" w:hAnsi="Calibri" w:cs="Calibri"/>
                <w:bCs/>
                <w:iCs/>
                <w:color w:val="000000"/>
                <w:kern w:val="1"/>
                <w:lang w:val="sr-Cyrl-RS" w:eastAsia="ar-SA"/>
              </w:rPr>
            </w:pPr>
            <w:r w:rsidRPr="008F5623">
              <w:rPr>
                <w:rFonts w:ascii="Calibri" w:eastAsia="Arial Unicode MS" w:hAnsi="Calibri" w:cs="Calibri"/>
                <w:bCs/>
                <w:iCs/>
                <w:color w:val="000000"/>
                <w:kern w:val="1"/>
                <w:lang w:val="sr-Cyrl-RS" w:eastAsia="ar-SA"/>
              </w:rPr>
              <w:t>523</w:t>
            </w:r>
          </w:p>
        </w:tc>
        <w:tc>
          <w:tcPr>
            <w:tcW w:w="3081" w:type="dxa"/>
            <w:shd w:val="clear" w:color="auto" w:fill="auto"/>
          </w:tcPr>
          <w:p w:rsidR="008F5623" w:rsidRPr="008F5623" w:rsidRDefault="008F5623" w:rsidP="008F5623">
            <w:pPr>
              <w:suppressAutoHyphens/>
              <w:spacing w:after="0" w:line="100" w:lineRule="atLeast"/>
              <w:jc w:val="center"/>
              <w:rPr>
                <w:rFonts w:ascii="Calibri" w:eastAsia="Arial Unicode MS" w:hAnsi="Calibri" w:cs="Calibri"/>
                <w:bCs/>
                <w:iCs/>
                <w:color w:val="000000"/>
                <w:kern w:val="1"/>
                <w:lang w:val="sr-Cyrl-RS" w:eastAsia="ar-SA"/>
              </w:rPr>
            </w:pPr>
            <w:r w:rsidRPr="008F5623">
              <w:rPr>
                <w:rFonts w:ascii="Calibri" w:eastAsia="Arial Unicode MS" w:hAnsi="Calibri" w:cs="Calibri"/>
                <w:bCs/>
                <w:iCs/>
                <w:color w:val="000000"/>
                <w:kern w:val="1"/>
                <w:lang w:val="sr-Cyrl-RS" w:eastAsia="ar-SA"/>
              </w:rPr>
              <w:t>262</w:t>
            </w:r>
          </w:p>
        </w:tc>
      </w:tr>
      <w:tr w:rsidR="008F5623" w:rsidRPr="008F5623" w:rsidTr="008F5623">
        <w:tc>
          <w:tcPr>
            <w:tcW w:w="3080" w:type="dxa"/>
            <w:shd w:val="clear" w:color="auto" w:fill="auto"/>
          </w:tcPr>
          <w:p w:rsidR="008F5623"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јуни</w:t>
            </w:r>
          </w:p>
        </w:tc>
        <w:tc>
          <w:tcPr>
            <w:tcW w:w="3081" w:type="dxa"/>
            <w:shd w:val="clear" w:color="auto" w:fill="auto"/>
          </w:tcPr>
          <w:p w:rsidR="008F5623" w:rsidRPr="008F5623" w:rsidRDefault="008F5623" w:rsidP="008F5623">
            <w:pPr>
              <w:suppressAutoHyphens/>
              <w:spacing w:after="0" w:line="100" w:lineRule="atLeast"/>
              <w:jc w:val="center"/>
              <w:rPr>
                <w:rFonts w:ascii="Calibri" w:eastAsia="Arial Unicode MS" w:hAnsi="Calibri" w:cs="Calibri"/>
                <w:bCs/>
                <w:iCs/>
                <w:color w:val="000000"/>
                <w:kern w:val="1"/>
                <w:lang w:val="sr-Cyrl-RS" w:eastAsia="ar-SA"/>
              </w:rPr>
            </w:pPr>
            <w:r w:rsidRPr="008F5623">
              <w:rPr>
                <w:rFonts w:ascii="Calibri" w:eastAsia="Arial Unicode MS" w:hAnsi="Calibri" w:cs="Calibri"/>
                <w:bCs/>
                <w:iCs/>
                <w:color w:val="000000"/>
                <w:kern w:val="1"/>
                <w:lang w:val="sr-Cyrl-RS" w:eastAsia="ar-SA"/>
              </w:rPr>
              <w:t>766</w:t>
            </w:r>
          </w:p>
        </w:tc>
        <w:tc>
          <w:tcPr>
            <w:tcW w:w="3081" w:type="dxa"/>
            <w:shd w:val="clear" w:color="auto" w:fill="auto"/>
          </w:tcPr>
          <w:p w:rsidR="008F5623" w:rsidRPr="008F5623" w:rsidRDefault="008F5623" w:rsidP="008F5623">
            <w:pPr>
              <w:suppressAutoHyphens/>
              <w:spacing w:after="0" w:line="100" w:lineRule="atLeast"/>
              <w:jc w:val="center"/>
              <w:rPr>
                <w:rFonts w:ascii="Calibri" w:eastAsia="Arial Unicode MS" w:hAnsi="Calibri" w:cs="Calibri"/>
                <w:bCs/>
                <w:iCs/>
                <w:color w:val="000000"/>
                <w:kern w:val="1"/>
                <w:lang w:val="sr-Cyrl-RS" w:eastAsia="ar-SA"/>
              </w:rPr>
            </w:pPr>
            <w:r w:rsidRPr="008F5623">
              <w:rPr>
                <w:rFonts w:ascii="Calibri" w:eastAsia="Arial Unicode MS" w:hAnsi="Calibri" w:cs="Calibri"/>
                <w:bCs/>
                <w:iCs/>
                <w:color w:val="000000"/>
                <w:kern w:val="1"/>
                <w:lang w:val="sr-Cyrl-RS" w:eastAsia="ar-SA"/>
              </w:rPr>
              <w:t>383</w:t>
            </w:r>
          </w:p>
        </w:tc>
      </w:tr>
      <w:tr w:rsidR="008F5623" w:rsidRPr="008F5623" w:rsidTr="008F5623">
        <w:tc>
          <w:tcPr>
            <w:tcW w:w="3080" w:type="dxa"/>
            <w:shd w:val="clear" w:color="auto" w:fill="auto"/>
          </w:tcPr>
          <w:p w:rsidR="008F5623"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јули</w:t>
            </w:r>
          </w:p>
        </w:tc>
        <w:tc>
          <w:tcPr>
            <w:tcW w:w="3081" w:type="dxa"/>
            <w:shd w:val="clear" w:color="auto" w:fill="auto"/>
          </w:tcPr>
          <w:p w:rsidR="008F5623" w:rsidRPr="008F5623" w:rsidRDefault="008F5623" w:rsidP="008F5623">
            <w:pPr>
              <w:suppressAutoHyphens/>
              <w:spacing w:after="0" w:line="100" w:lineRule="atLeast"/>
              <w:jc w:val="center"/>
              <w:rPr>
                <w:rFonts w:ascii="Calibri" w:eastAsia="Arial Unicode MS" w:hAnsi="Calibri" w:cs="Calibri"/>
                <w:bCs/>
                <w:iCs/>
                <w:color w:val="000000"/>
                <w:kern w:val="1"/>
                <w:lang w:val="sr-Cyrl-RS" w:eastAsia="ar-SA"/>
              </w:rPr>
            </w:pPr>
            <w:r w:rsidRPr="008F5623">
              <w:rPr>
                <w:rFonts w:ascii="Calibri" w:eastAsia="Arial Unicode MS" w:hAnsi="Calibri" w:cs="Calibri"/>
                <w:bCs/>
                <w:iCs/>
                <w:color w:val="000000"/>
                <w:kern w:val="1"/>
                <w:lang w:val="sr-Cyrl-RS" w:eastAsia="ar-SA"/>
              </w:rPr>
              <w:t>957</w:t>
            </w:r>
          </w:p>
        </w:tc>
        <w:tc>
          <w:tcPr>
            <w:tcW w:w="3081" w:type="dxa"/>
            <w:shd w:val="clear" w:color="auto" w:fill="auto"/>
          </w:tcPr>
          <w:p w:rsidR="008F5623" w:rsidRPr="008F5623" w:rsidRDefault="008F5623" w:rsidP="008F5623">
            <w:pPr>
              <w:suppressAutoHyphens/>
              <w:spacing w:after="0" w:line="100" w:lineRule="atLeast"/>
              <w:jc w:val="center"/>
              <w:rPr>
                <w:rFonts w:ascii="Calibri" w:eastAsia="Arial Unicode MS" w:hAnsi="Calibri" w:cs="Calibri"/>
                <w:bCs/>
                <w:iCs/>
                <w:color w:val="000000"/>
                <w:kern w:val="1"/>
                <w:lang w:val="sr-Cyrl-RS" w:eastAsia="ar-SA"/>
              </w:rPr>
            </w:pPr>
            <w:r w:rsidRPr="008F5623">
              <w:rPr>
                <w:rFonts w:ascii="Calibri" w:eastAsia="Arial Unicode MS" w:hAnsi="Calibri" w:cs="Calibri"/>
                <w:bCs/>
                <w:iCs/>
                <w:color w:val="000000"/>
                <w:kern w:val="1"/>
                <w:lang w:val="sr-Cyrl-RS" w:eastAsia="ar-SA"/>
              </w:rPr>
              <w:t>479</w:t>
            </w:r>
          </w:p>
        </w:tc>
      </w:tr>
      <w:tr w:rsidR="00020595" w:rsidRPr="008F5623" w:rsidTr="00020595">
        <w:trPr>
          <w:trHeight w:val="38"/>
        </w:trPr>
        <w:tc>
          <w:tcPr>
            <w:tcW w:w="3080" w:type="dxa"/>
            <w:shd w:val="clear" w:color="auto" w:fill="auto"/>
          </w:tcPr>
          <w:p w:rsidR="00020595" w:rsidRPr="008F5623" w:rsidRDefault="00987A10" w:rsidP="00987A10">
            <w:pPr>
              <w:suppressAutoHyphens/>
              <w:spacing w:after="0" w:line="100" w:lineRule="atLeast"/>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 xml:space="preserve">                      август</w:t>
            </w:r>
          </w:p>
        </w:tc>
        <w:tc>
          <w:tcPr>
            <w:tcW w:w="3081" w:type="dxa"/>
            <w:shd w:val="clear" w:color="auto" w:fill="auto"/>
          </w:tcPr>
          <w:p w:rsidR="00020595" w:rsidRPr="008F5623" w:rsidRDefault="00020595" w:rsidP="008F5623">
            <w:pPr>
              <w:suppressAutoHyphens/>
              <w:spacing w:after="0" w:line="100" w:lineRule="atLeast"/>
              <w:jc w:val="center"/>
              <w:rPr>
                <w:rFonts w:ascii="Calibri" w:eastAsia="Arial Unicode MS" w:hAnsi="Calibri" w:cs="Calibri"/>
                <w:bCs/>
                <w:iCs/>
                <w:color w:val="000000"/>
                <w:kern w:val="1"/>
                <w:lang w:val="sr-Cyrl-RS" w:eastAsia="ar-SA"/>
              </w:rPr>
            </w:pPr>
            <w:r w:rsidRPr="008F5623">
              <w:rPr>
                <w:rFonts w:ascii="Calibri" w:eastAsia="Arial Unicode MS" w:hAnsi="Calibri" w:cs="Calibri"/>
                <w:bCs/>
                <w:iCs/>
                <w:color w:val="000000"/>
                <w:kern w:val="1"/>
                <w:lang w:val="sr-Cyrl-RS" w:eastAsia="ar-SA"/>
              </w:rPr>
              <w:t>652</w:t>
            </w:r>
          </w:p>
        </w:tc>
        <w:tc>
          <w:tcPr>
            <w:tcW w:w="3081" w:type="dxa"/>
            <w:shd w:val="clear" w:color="auto" w:fill="auto"/>
          </w:tcPr>
          <w:p w:rsidR="00020595" w:rsidRPr="008F5623" w:rsidRDefault="00020595" w:rsidP="008F5623">
            <w:pPr>
              <w:suppressAutoHyphens/>
              <w:spacing w:after="0" w:line="100" w:lineRule="atLeast"/>
              <w:jc w:val="center"/>
              <w:rPr>
                <w:rFonts w:ascii="Calibri" w:eastAsia="Arial Unicode MS" w:hAnsi="Calibri" w:cs="Calibri"/>
                <w:bCs/>
                <w:iCs/>
                <w:color w:val="000000"/>
                <w:kern w:val="1"/>
                <w:lang w:val="sr-Cyrl-RS" w:eastAsia="ar-SA"/>
              </w:rPr>
            </w:pPr>
            <w:r w:rsidRPr="008F5623">
              <w:rPr>
                <w:rFonts w:ascii="Calibri" w:eastAsia="Arial Unicode MS" w:hAnsi="Calibri" w:cs="Calibri"/>
                <w:bCs/>
                <w:iCs/>
                <w:color w:val="000000"/>
                <w:kern w:val="1"/>
                <w:lang w:val="sr-Cyrl-RS" w:eastAsia="ar-SA"/>
              </w:rPr>
              <w:t>326</w:t>
            </w:r>
          </w:p>
        </w:tc>
      </w:tr>
      <w:tr w:rsidR="00020595" w:rsidRPr="008F5623" w:rsidTr="008F5623">
        <w:trPr>
          <w:trHeight w:val="32"/>
        </w:trPr>
        <w:tc>
          <w:tcPr>
            <w:tcW w:w="3080"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септембар</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523</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262</w:t>
            </w:r>
          </w:p>
        </w:tc>
      </w:tr>
      <w:tr w:rsidR="00020595" w:rsidRPr="008F5623" w:rsidTr="008F5623">
        <w:trPr>
          <w:trHeight w:val="32"/>
        </w:trPr>
        <w:tc>
          <w:tcPr>
            <w:tcW w:w="3080"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октобар</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766</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383</w:t>
            </w:r>
          </w:p>
        </w:tc>
      </w:tr>
      <w:tr w:rsidR="00020595" w:rsidRPr="008F5623" w:rsidTr="008F5623">
        <w:trPr>
          <w:trHeight w:val="32"/>
        </w:trPr>
        <w:tc>
          <w:tcPr>
            <w:tcW w:w="3080"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новембар</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957</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479</w:t>
            </w:r>
          </w:p>
        </w:tc>
      </w:tr>
      <w:tr w:rsidR="00020595" w:rsidRPr="008F5623" w:rsidTr="008F5623">
        <w:trPr>
          <w:trHeight w:val="32"/>
        </w:trPr>
        <w:tc>
          <w:tcPr>
            <w:tcW w:w="3080"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децембар</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652</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326</w:t>
            </w:r>
          </w:p>
        </w:tc>
      </w:tr>
      <w:tr w:rsidR="00020595" w:rsidRPr="008F5623" w:rsidTr="008F5623">
        <w:trPr>
          <w:trHeight w:val="32"/>
        </w:trPr>
        <w:tc>
          <w:tcPr>
            <w:tcW w:w="3080"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јануар</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766</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383</w:t>
            </w:r>
          </w:p>
        </w:tc>
      </w:tr>
      <w:tr w:rsidR="00020595" w:rsidRPr="008F5623" w:rsidTr="008F5623">
        <w:trPr>
          <w:trHeight w:val="32"/>
        </w:trPr>
        <w:tc>
          <w:tcPr>
            <w:tcW w:w="3080"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фебруар</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523</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262</w:t>
            </w:r>
          </w:p>
        </w:tc>
      </w:tr>
      <w:tr w:rsidR="00020595" w:rsidRPr="008F5623" w:rsidTr="008F5623">
        <w:trPr>
          <w:trHeight w:val="32"/>
        </w:trPr>
        <w:tc>
          <w:tcPr>
            <w:tcW w:w="3080"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март</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957</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479</w:t>
            </w:r>
          </w:p>
        </w:tc>
      </w:tr>
      <w:tr w:rsidR="00020595" w:rsidRPr="008F5623" w:rsidTr="008F5623">
        <w:trPr>
          <w:trHeight w:val="32"/>
        </w:trPr>
        <w:tc>
          <w:tcPr>
            <w:tcW w:w="3080"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април</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652</w:t>
            </w:r>
          </w:p>
        </w:tc>
        <w:tc>
          <w:tcPr>
            <w:tcW w:w="3081" w:type="dxa"/>
            <w:shd w:val="clear" w:color="auto" w:fill="auto"/>
          </w:tcPr>
          <w:p w:rsidR="00020595" w:rsidRPr="008F5623" w:rsidRDefault="00987A10" w:rsidP="008F5623">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326</w:t>
            </w:r>
          </w:p>
        </w:tc>
      </w:tr>
      <w:tr w:rsidR="008F5623" w:rsidRPr="008F5623" w:rsidTr="008F5623">
        <w:trPr>
          <w:trHeight w:val="305"/>
        </w:trPr>
        <w:tc>
          <w:tcPr>
            <w:tcW w:w="3080" w:type="dxa"/>
            <w:shd w:val="clear" w:color="auto" w:fill="C6D9F1"/>
          </w:tcPr>
          <w:p w:rsidR="008F5623" w:rsidRPr="008F5623" w:rsidRDefault="008F5623" w:rsidP="008F5623">
            <w:pPr>
              <w:suppressAutoHyphens/>
              <w:spacing w:after="0" w:line="100" w:lineRule="atLeast"/>
              <w:jc w:val="center"/>
              <w:rPr>
                <w:rFonts w:ascii="Calibri" w:eastAsia="Arial Unicode MS" w:hAnsi="Calibri" w:cs="Calibri"/>
                <w:b/>
                <w:bCs/>
                <w:iCs/>
                <w:color w:val="000000"/>
                <w:kern w:val="1"/>
                <w:lang w:val="sr-Cyrl-RS" w:eastAsia="ar-SA"/>
              </w:rPr>
            </w:pPr>
            <w:r w:rsidRPr="008F5623">
              <w:rPr>
                <w:rFonts w:ascii="Calibri" w:eastAsia="Arial Unicode MS" w:hAnsi="Calibri" w:cs="Calibri"/>
                <w:b/>
                <w:bCs/>
                <w:iCs/>
                <w:color w:val="000000"/>
                <w:kern w:val="1"/>
                <w:lang w:val="sr-Cyrl-RS" w:eastAsia="ar-SA"/>
              </w:rPr>
              <w:t>укупно</w:t>
            </w:r>
          </w:p>
          <w:p w:rsidR="008F5623" w:rsidRPr="008F5623" w:rsidRDefault="008F5623" w:rsidP="008F5623">
            <w:pPr>
              <w:suppressAutoHyphens/>
              <w:spacing w:after="0" w:line="100" w:lineRule="atLeast"/>
              <w:jc w:val="center"/>
              <w:rPr>
                <w:rFonts w:ascii="Calibri" w:eastAsia="Arial Unicode MS" w:hAnsi="Calibri" w:cs="Calibri"/>
                <w:b/>
                <w:bCs/>
                <w:iCs/>
                <w:color w:val="000000"/>
                <w:kern w:val="1"/>
                <w:lang w:val="sr-Cyrl-RS" w:eastAsia="ar-SA"/>
              </w:rPr>
            </w:pPr>
          </w:p>
        </w:tc>
        <w:tc>
          <w:tcPr>
            <w:tcW w:w="3081" w:type="dxa"/>
            <w:shd w:val="clear" w:color="auto" w:fill="C6D9F1"/>
          </w:tcPr>
          <w:p w:rsidR="008F5623" w:rsidRPr="008F5623" w:rsidRDefault="00987A10" w:rsidP="008F5623">
            <w:pPr>
              <w:suppressAutoHyphens/>
              <w:spacing w:after="0" w:line="100" w:lineRule="atLeast"/>
              <w:jc w:val="center"/>
              <w:rPr>
                <w:rFonts w:ascii="Calibri" w:eastAsia="Arial Unicode MS" w:hAnsi="Calibri" w:cs="Calibri"/>
                <w:b/>
                <w:bCs/>
                <w:iCs/>
                <w:color w:val="000000"/>
                <w:kern w:val="1"/>
                <w:lang w:val="sr-Cyrl-RS" w:eastAsia="ar-SA"/>
              </w:rPr>
            </w:pPr>
            <w:r>
              <w:rPr>
                <w:rFonts w:ascii="Calibri" w:eastAsia="Arial Unicode MS" w:hAnsi="Calibri" w:cs="Calibri"/>
                <w:b/>
                <w:bCs/>
                <w:iCs/>
                <w:color w:val="000000"/>
                <w:kern w:val="1"/>
                <w:lang w:val="sr-Cyrl-RS" w:eastAsia="ar-SA"/>
              </w:rPr>
              <w:t>8.694</w:t>
            </w:r>
          </w:p>
        </w:tc>
        <w:tc>
          <w:tcPr>
            <w:tcW w:w="3081" w:type="dxa"/>
            <w:shd w:val="clear" w:color="auto" w:fill="C6D9F1"/>
          </w:tcPr>
          <w:p w:rsidR="008F5623" w:rsidRPr="008F5623" w:rsidRDefault="00987A10" w:rsidP="00987A10">
            <w:pPr>
              <w:tabs>
                <w:tab w:val="left" w:pos="1170"/>
                <w:tab w:val="center" w:pos="1432"/>
              </w:tabs>
              <w:suppressAutoHyphens/>
              <w:spacing w:after="0" w:line="100" w:lineRule="atLeast"/>
              <w:jc w:val="center"/>
              <w:rPr>
                <w:rFonts w:ascii="Calibri" w:eastAsia="Arial Unicode MS" w:hAnsi="Calibri" w:cs="Calibri"/>
                <w:b/>
                <w:bCs/>
                <w:iCs/>
                <w:color w:val="000000"/>
                <w:kern w:val="1"/>
                <w:lang w:val="sr-Cyrl-RS" w:eastAsia="ar-SA"/>
              </w:rPr>
            </w:pPr>
            <w:r>
              <w:rPr>
                <w:rFonts w:ascii="Calibri" w:eastAsia="Arial Unicode MS" w:hAnsi="Calibri" w:cs="Calibri"/>
                <w:b/>
                <w:bCs/>
                <w:iCs/>
                <w:color w:val="000000"/>
                <w:kern w:val="1"/>
                <w:lang w:val="sr-Cyrl-RS" w:eastAsia="ar-SA"/>
              </w:rPr>
              <w:t>4.350</w:t>
            </w:r>
          </w:p>
        </w:tc>
      </w:tr>
      <w:tr w:rsidR="008F5623" w:rsidRPr="008F5623" w:rsidTr="008F5623">
        <w:trPr>
          <w:trHeight w:val="270"/>
        </w:trPr>
        <w:tc>
          <w:tcPr>
            <w:tcW w:w="3080" w:type="dxa"/>
            <w:shd w:val="clear" w:color="auto" w:fill="C6D9F1"/>
          </w:tcPr>
          <w:p w:rsidR="008F5623" w:rsidRPr="008F5623" w:rsidRDefault="008F5623" w:rsidP="008F5623">
            <w:pPr>
              <w:suppressAutoHyphens/>
              <w:spacing w:after="0" w:line="100" w:lineRule="atLeast"/>
              <w:jc w:val="center"/>
              <w:rPr>
                <w:rFonts w:ascii="Calibri" w:eastAsia="Arial Unicode MS" w:hAnsi="Calibri" w:cs="Calibri"/>
                <w:b/>
                <w:bCs/>
                <w:iCs/>
                <w:color w:val="000000"/>
                <w:kern w:val="1"/>
                <w:lang w:val="sr-Cyrl-RS" w:eastAsia="ar-SA"/>
              </w:rPr>
            </w:pPr>
            <w:r w:rsidRPr="008F5623">
              <w:rPr>
                <w:rFonts w:ascii="Calibri" w:eastAsia="Arial Unicode MS" w:hAnsi="Calibri" w:cs="Calibri"/>
                <w:b/>
                <w:bCs/>
                <w:iCs/>
                <w:color w:val="000000"/>
                <w:kern w:val="1"/>
                <w:lang w:val="sr-Cyrl-RS" w:eastAsia="ar-SA"/>
              </w:rPr>
              <w:t>просечно</w:t>
            </w:r>
          </w:p>
        </w:tc>
        <w:tc>
          <w:tcPr>
            <w:tcW w:w="3081" w:type="dxa"/>
            <w:shd w:val="clear" w:color="auto" w:fill="C6D9F1"/>
          </w:tcPr>
          <w:p w:rsidR="008F5623" w:rsidRPr="008F5623" w:rsidRDefault="008F5623" w:rsidP="008F5623">
            <w:pPr>
              <w:suppressAutoHyphens/>
              <w:spacing w:after="0" w:line="100" w:lineRule="atLeast"/>
              <w:jc w:val="center"/>
              <w:rPr>
                <w:rFonts w:ascii="Calibri" w:eastAsia="Arial Unicode MS" w:hAnsi="Calibri" w:cs="Calibri"/>
                <w:b/>
                <w:bCs/>
                <w:iCs/>
                <w:color w:val="000000"/>
                <w:kern w:val="1"/>
                <w:lang w:val="sr-Cyrl-RS" w:eastAsia="ar-SA"/>
              </w:rPr>
            </w:pPr>
            <w:r w:rsidRPr="008F5623">
              <w:rPr>
                <w:rFonts w:ascii="Calibri" w:eastAsia="Arial Unicode MS" w:hAnsi="Calibri" w:cs="Calibri"/>
                <w:b/>
                <w:bCs/>
                <w:iCs/>
                <w:color w:val="000000"/>
                <w:kern w:val="1"/>
                <w:lang w:val="sr-Cyrl-RS" w:eastAsia="ar-SA"/>
              </w:rPr>
              <w:t>724.50</w:t>
            </w:r>
          </w:p>
        </w:tc>
        <w:tc>
          <w:tcPr>
            <w:tcW w:w="3081" w:type="dxa"/>
            <w:shd w:val="clear" w:color="auto" w:fill="C6D9F1"/>
          </w:tcPr>
          <w:p w:rsidR="008F5623" w:rsidRPr="008F5623" w:rsidRDefault="008F5623" w:rsidP="008F5623">
            <w:pPr>
              <w:suppressAutoHyphens/>
              <w:spacing w:after="0" w:line="100" w:lineRule="atLeast"/>
              <w:jc w:val="center"/>
              <w:rPr>
                <w:rFonts w:ascii="Calibri" w:eastAsia="Arial Unicode MS" w:hAnsi="Calibri" w:cs="Calibri"/>
                <w:b/>
                <w:bCs/>
                <w:iCs/>
                <w:color w:val="000000"/>
                <w:kern w:val="1"/>
                <w:lang w:val="sr-Cyrl-RS" w:eastAsia="ar-SA"/>
              </w:rPr>
            </w:pPr>
            <w:r w:rsidRPr="008F5623">
              <w:rPr>
                <w:rFonts w:ascii="Calibri" w:eastAsia="Arial Unicode MS" w:hAnsi="Calibri" w:cs="Calibri"/>
                <w:b/>
                <w:bCs/>
                <w:iCs/>
                <w:color w:val="000000"/>
                <w:kern w:val="1"/>
                <w:lang w:val="sr-Cyrl-RS" w:eastAsia="ar-SA"/>
              </w:rPr>
              <w:t>362.50</w:t>
            </w:r>
          </w:p>
        </w:tc>
      </w:tr>
    </w:tbl>
    <w:p w:rsidR="008F5623" w:rsidRPr="008F5623" w:rsidRDefault="008F5623" w:rsidP="008F5623">
      <w:pPr>
        <w:suppressAutoHyphens/>
        <w:spacing w:after="0" w:line="100" w:lineRule="atLeast"/>
        <w:jc w:val="center"/>
        <w:rPr>
          <w:rFonts w:ascii="Calibri" w:eastAsia="Arial Unicode MS" w:hAnsi="Calibri" w:cs="Calibri"/>
          <w:bCs/>
          <w:iCs/>
          <w:color w:val="000000"/>
          <w:kern w:val="1"/>
          <w:lang w:val="sr-Cyrl-RS" w:eastAsia="ar-SA"/>
        </w:rPr>
      </w:pPr>
    </w:p>
    <w:p w:rsidR="00AF5EA3" w:rsidRPr="00A925A7" w:rsidRDefault="00AF5EA3" w:rsidP="00A925A7">
      <w:pPr>
        <w:spacing w:after="0"/>
        <w:jc w:val="both"/>
        <w:rPr>
          <w:rFonts w:ascii="Times New Roman" w:eastAsia="Times New Roman" w:hAnsi="Times New Roman" w:cs="Times New Roman"/>
          <w:sz w:val="24"/>
          <w:szCs w:val="24"/>
          <w:lang w:val="sr-Cyrl-RS" w:eastAsia="sr-Latn-CS"/>
        </w:rPr>
      </w:pPr>
    </w:p>
    <w:p w:rsidR="00987A10" w:rsidRPr="00987A10" w:rsidRDefault="00A925A7" w:rsidP="00987A10">
      <w:pPr>
        <w:jc w:val="both"/>
        <w:rPr>
          <w:rFonts w:ascii="Arial" w:eastAsia="Arial Unicode MS" w:hAnsi="Arial" w:cs="Arial"/>
          <w:b/>
          <w:bCs/>
          <w:iCs/>
          <w:color w:val="000000"/>
          <w:kern w:val="1"/>
          <w:sz w:val="24"/>
          <w:szCs w:val="24"/>
          <w:lang w:val="sr-Cyrl-RS" w:eastAsia="ar-SA"/>
        </w:rPr>
      </w:pPr>
      <w:r w:rsidRPr="00A925A7">
        <w:rPr>
          <w:rFonts w:ascii="Times New Roman" w:eastAsia="Times New Roman" w:hAnsi="Times New Roman" w:cs="Times New Roman"/>
          <w:sz w:val="24"/>
          <w:szCs w:val="24"/>
          <w:lang w:val="sr-Cyrl-RS" w:eastAsia="sr-Latn-CS"/>
        </w:rPr>
        <w:t xml:space="preserve"> </w:t>
      </w:r>
      <w:r w:rsidR="00987A10" w:rsidRPr="00987A10">
        <w:rPr>
          <w:rFonts w:ascii="Arial" w:eastAsia="Arial Unicode MS" w:hAnsi="Arial" w:cs="Arial"/>
          <w:b/>
          <w:bCs/>
          <w:iCs/>
          <w:color w:val="000000"/>
          <w:kern w:val="1"/>
          <w:sz w:val="24"/>
          <w:szCs w:val="24"/>
          <w:lang w:val="sr-Cyrl-RS" w:eastAsia="ar-SA"/>
        </w:rPr>
        <w:t>Хидрофор – Колут, Трг Бораца бб (од почетка преузимања водовода)</w:t>
      </w:r>
    </w:p>
    <w:p w:rsidR="00987A10" w:rsidRPr="00987A10" w:rsidRDefault="00987A10" w:rsidP="00987A10">
      <w:pPr>
        <w:suppressAutoHyphens/>
        <w:spacing w:after="0" w:line="100" w:lineRule="atLeast"/>
        <w:rPr>
          <w:rFonts w:ascii="Arial" w:eastAsia="Arial Unicode MS" w:hAnsi="Arial" w:cs="Arial"/>
          <w:b/>
          <w:bCs/>
          <w:iCs/>
          <w:color w:val="000000"/>
          <w:kern w:val="1"/>
          <w:sz w:val="24"/>
          <w:szCs w:val="24"/>
          <w:lang w:val="sr-Cyrl-RS" w:eastAsia="ar-SA"/>
        </w:rPr>
      </w:pPr>
    </w:p>
    <w:p w:rsidR="00987A10" w:rsidRPr="00987A10" w:rsidRDefault="00987A10" w:rsidP="00987A10">
      <w:pPr>
        <w:suppressAutoHyphens/>
        <w:spacing w:after="0" w:line="100" w:lineRule="atLeast"/>
        <w:rPr>
          <w:rFonts w:ascii="Arial" w:eastAsia="Arial Unicode MS" w:hAnsi="Arial" w:cs="Arial"/>
          <w:bCs/>
          <w:iCs/>
          <w:color w:val="000000"/>
          <w:kern w:val="1"/>
          <w:sz w:val="24"/>
          <w:szCs w:val="24"/>
          <w:lang w:val="sr-Cyrl-R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987A10" w:rsidRPr="00987A10" w:rsidTr="00987A10">
        <w:tc>
          <w:tcPr>
            <w:tcW w:w="3080" w:type="dxa"/>
            <w:shd w:val="clear" w:color="auto" w:fill="auto"/>
          </w:tcPr>
          <w:p w:rsidR="00987A10" w:rsidRPr="00987A10" w:rsidRDefault="0014633E" w:rsidP="00987A10">
            <w:pPr>
              <w:suppressAutoHyphens/>
              <w:spacing w:after="0" w:line="100" w:lineRule="atLeast"/>
              <w:jc w:val="center"/>
              <w:rPr>
                <w:rFonts w:ascii="Arial" w:eastAsia="Arial Unicode MS" w:hAnsi="Arial" w:cs="Arial"/>
                <w:bCs/>
                <w:iCs/>
                <w:color w:val="000000"/>
                <w:kern w:val="1"/>
                <w:sz w:val="24"/>
                <w:szCs w:val="24"/>
                <w:lang w:val="sr-Cyrl-RS" w:eastAsia="ar-SA"/>
              </w:rPr>
            </w:pPr>
            <w:r>
              <w:rPr>
                <w:rFonts w:ascii="Calibri" w:eastAsia="Calibri" w:hAnsi="Calibri" w:cs="Times New Roman"/>
                <w:b/>
                <w:lang w:val="sr-Cyrl-RS"/>
              </w:rPr>
              <w:t>Период 2019/2020</w:t>
            </w:r>
          </w:p>
        </w:tc>
        <w:tc>
          <w:tcPr>
            <w:tcW w:w="3081" w:type="dxa"/>
            <w:shd w:val="clear" w:color="auto" w:fill="auto"/>
          </w:tcPr>
          <w:p w:rsidR="00987A10" w:rsidRPr="00987A10" w:rsidRDefault="00987A10" w:rsidP="00987A10">
            <w:pPr>
              <w:suppressAutoHyphens/>
              <w:spacing w:after="0" w:line="100" w:lineRule="atLeast"/>
              <w:jc w:val="center"/>
              <w:rPr>
                <w:rFonts w:ascii="Arial" w:eastAsia="Arial Unicode MS" w:hAnsi="Arial" w:cs="Arial"/>
                <w:bCs/>
                <w:iCs/>
                <w:color w:val="000000"/>
                <w:kern w:val="1"/>
                <w:sz w:val="24"/>
                <w:szCs w:val="24"/>
                <w:lang w:val="sr-Cyrl-RS" w:eastAsia="ar-SA"/>
              </w:rPr>
            </w:pPr>
            <w:r w:rsidRPr="00987A10">
              <w:rPr>
                <w:rFonts w:ascii="Calibri" w:eastAsia="Calibri" w:hAnsi="Calibri" w:cs="Times New Roman"/>
                <w:b/>
                <w:lang w:val="sr-Cyrl-RS"/>
              </w:rPr>
              <w:t xml:space="preserve">Виша тарифа </w:t>
            </w:r>
            <w:r w:rsidRPr="00987A10">
              <w:rPr>
                <w:rFonts w:ascii="Calibri" w:eastAsia="Calibri" w:hAnsi="Calibri" w:cs="Times New Roman"/>
                <w:b/>
                <w:lang w:val="sr-Latn-RS"/>
              </w:rPr>
              <w:t>(kWh)</w:t>
            </w:r>
          </w:p>
        </w:tc>
        <w:tc>
          <w:tcPr>
            <w:tcW w:w="3081" w:type="dxa"/>
            <w:shd w:val="clear" w:color="auto" w:fill="auto"/>
          </w:tcPr>
          <w:p w:rsidR="00987A10" w:rsidRPr="00987A10" w:rsidRDefault="00987A10" w:rsidP="00987A10">
            <w:pPr>
              <w:suppressAutoHyphens/>
              <w:spacing w:after="0" w:line="100" w:lineRule="atLeast"/>
              <w:jc w:val="center"/>
              <w:rPr>
                <w:rFonts w:ascii="Arial" w:eastAsia="Arial Unicode MS" w:hAnsi="Arial" w:cs="Arial"/>
                <w:bCs/>
                <w:iCs/>
                <w:color w:val="000000"/>
                <w:kern w:val="1"/>
                <w:sz w:val="24"/>
                <w:szCs w:val="24"/>
                <w:lang w:val="sr-Cyrl-RS" w:eastAsia="ar-SA"/>
              </w:rPr>
            </w:pPr>
            <w:r w:rsidRPr="00987A10">
              <w:rPr>
                <w:rFonts w:ascii="Calibri" w:eastAsia="Calibri" w:hAnsi="Calibri" w:cs="Times New Roman"/>
                <w:b/>
                <w:lang w:val="sr-Cyrl-RS"/>
              </w:rPr>
              <w:t>Нижа тарифа</w:t>
            </w:r>
            <w:r w:rsidRPr="00987A10">
              <w:rPr>
                <w:rFonts w:ascii="Calibri" w:eastAsia="Calibri" w:hAnsi="Calibri" w:cs="Times New Roman"/>
                <w:b/>
                <w:lang w:val="sr-Latn-RS"/>
              </w:rPr>
              <w:t xml:space="preserve"> (kWh)</w:t>
            </w:r>
          </w:p>
        </w:tc>
      </w:tr>
      <w:tr w:rsidR="00987A10" w:rsidRPr="00987A10" w:rsidTr="00987A10">
        <w:tc>
          <w:tcPr>
            <w:tcW w:w="3080" w:type="dxa"/>
            <w:shd w:val="clear" w:color="auto" w:fill="auto"/>
          </w:tcPr>
          <w:p w:rsidR="00987A10" w:rsidRPr="00987A10" w:rsidRDefault="0014633E" w:rsidP="0014633E">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мај</w:t>
            </w:r>
          </w:p>
        </w:tc>
        <w:tc>
          <w:tcPr>
            <w:tcW w:w="3081" w:type="dxa"/>
            <w:shd w:val="clear" w:color="auto" w:fill="auto"/>
          </w:tcPr>
          <w:p w:rsidR="00987A10" w:rsidRPr="00987A10" w:rsidRDefault="00987A10" w:rsidP="00987A10">
            <w:pPr>
              <w:suppressAutoHyphens/>
              <w:spacing w:after="0" w:line="100" w:lineRule="atLeast"/>
              <w:jc w:val="center"/>
              <w:rPr>
                <w:rFonts w:ascii="Calibri" w:eastAsia="Arial Unicode MS" w:hAnsi="Calibri" w:cs="Calibri"/>
                <w:bCs/>
                <w:iCs/>
                <w:color w:val="000000"/>
                <w:kern w:val="1"/>
                <w:lang w:val="sr-Cyrl-RS" w:eastAsia="ar-SA"/>
              </w:rPr>
            </w:pPr>
            <w:r w:rsidRPr="00987A10">
              <w:rPr>
                <w:rFonts w:ascii="Calibri" w:eastAsia="Arial Unicode MS" w:hAnsi="Calibri" w:cs="Calibri"/>
                <w:bCs/>
                <w:iCs/>
                <w:color w:val="000000"/>
                <w:kern w:val="1"/>
                <w:lang w:val="sr-Cyrl-RS" w:eastAsia="ar-SA"/>
              </w:rPr>
              <w:t>1881</w:t>
            </w:r>
          </w:p>
        </w:tc>
        <w:tc>
          <w:tcPr>
            <w:tcW w:w="3081" w:type="dxa"/>
            <w:shd w:val="clear" w:color="auto" w:fill="auto"/>
          </w:tcPr>
          <w:p w:rsidR="00987A10" w:rsidRPr="00987A10" w:rsidRDefault="00987A10" w:rsidP="00987A10">
            <w:pPr>
              <w:suppressAutoHyphens/>
              <w:spacing w:after="0" w:line="100" w:lineRule="atLeast"/>
              <w:jc w:val="center"/>
              <w:rPr>
                <w:rFonts w:ascii="Calibri" w:eastAsia="Arial Unicode MS" w:hAnsi="Calibri" w:cs="Calibri"/>
                <w:bCs/>
                <w:iCs/>
                <w:color w:val="000000"/>
                <w:kern w:val="1"/>
                <w:lang w:val="sr-Cyrl-RS" w:eastAsia="ar-SA"/>
              </w:rPr>
            </w:pPr>
            <w:r w:rsidRPr="00987A10">
              <w:rPr>
                <w:rFonts w:ascii="Calibri" w:eastAsia="Arial Unicode MS" w:hAnsi="Calibri" w:cs="Calibri"/>
                <w:bCs/>
                <w:iCs/>
                <w:color w:val="000000"/>
                <w:kern w:val="1"/>
                <w:lang w:val="sr-Cyrl-RS" w:eastAsia="ar-SA"/>
              </w:rPr>
              <w:t>539</w:t>
            </w:r>
          </w:p>
        </w:tc>
      </w:tr>
      <w:tr w:rsidR="00987A10" w:rsidRPr="00987A10" w:rsidTr="00987A10">
        <w:tc>
          <w:tcPr>
            <w:tcW w:w="3080" w:type="dxa"/>
            <w:shd w:val="clear" w:color="auto" w:fill="auto"/>
          </w:tcPr>
          <w:p w:rsidR="00987A10"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јун</w:t>
            </w:r>
          </w:p>
        </w:tc>
        <w:tc>
          <w:tcPr>
            <w:tcW w:w="3081" w:type="dxa"/>
            <w:shd w:val="clear" w:color="auto" w:fill="auto"/>
          </w:tcPr>
          <w:p w:rsidR="00987A10" w:rsidRPr="00987A10" w:rsidRDefault="00987A10" w:rsidP="00987A10">
            <w:pPr>
              <w:suppressAutoHyphens/>
              <w:spacing w:after="0" w:line="100" w:lineRule="atLeast"/>
              <w:jc w:val="center"/>
              <w:rPr>
                <w:rFonts w:ascii="Calibri" w:eastAsia="Arial Unicode MS" w:hAnsi="Calibri" w:cs="Calibri"/>
                <w:bCs/>
                <w:iCs/>
                <w:color w:val="000000"/>
                <w:kern w:val="1"/>
                <w:lang w:val="sr-Cyrl-RS" w:eastAsia="ar-SA"/>
              </w:rPr>
            </w:pPr>
            <w:r w:rsidRPr="00987A10">
              <w:rPr>
                <w:rFonts w:ascii="Calibri" w:eastAsia="Arial Unicode MS" w:hAnsi="Calibri" w:cs="Calibri"/>
                <w:bCs/>
                <w:iCs/>
                <w:color w:val="000000"/>
                <w:kern w:val="1"/>
                <w:lang w:val="sr-Cyrl-RS" w:eastAsia="ar-SA"/>
              </w:rPr>
              <w:t>1893</w:t>
            </w:r>
          </w:p>
        </w:tc>
        <w:tc>
          <w:tcPr>
            <w:tcW w:w="3081" w:type="dxa"/>
            <w:shd w:val="clear" w:color="auto" w:fill="auto"/>
          </w:tcPr>
          <w:p w:rsidR="00987A10" w:rsidRPr="00987A10" w:rsidRDefault="00987A10" w:rsidP="00987A10">
            <w:pPr>
              <w:suppressAutoHyphens/>
              <w:spacing w:after="0" w:line="100" w:lineRule="atLeast"/>
              <w:jc w:val="center"/>
              <w:rPr>
                <w:rFonts w:ascii="Calibri" w:eastAsia="Arial Unicode MS" w:hAnsi="Calibri" w:cs="Calibri"/>
                <w:bCs/>
                <w:iCs/>
                <w:color w:val="000000"/>
                <w:kern w:val="1"/>
                <w:lang w:val="sr-Cyrl-RS" w:eastAsia="ar-SA"/>
              </w:rPr>
            </w:pPr>
            <w:r w:rsidRPr="00987A10">
              <w:rPr>
                <w:rFonts w:ascii="Calibri" w:eastAsia="Arial Unicode MS" w:hAnsi="Calibri" w:cs="Calibri"/>
                <w:bCs/>
                <w:iCs/>
                <w:color w:val="000000"/>
                <w:kern w:val="1"/>
                <w:lang w:val="sr-Cyrl-RS" w:eastAsia="ar-SA"/>
              </w:rPr>
              <w:t>566</w:t>
            </w:r>
          </w:p>
        </w:tc>
      </w:tr>
      <w:tr w:rsidR="00987A10" w:rsidRPr="00987A10" w:rsidTr="00987A10">
        <w:tc>
          <w:tcPr>
            <w:tcW w:w="3080" w:type="dxa"/>
            <w:shd w:val="clear" w:color="auto" w:fill="auto"/>
          </w:tcPr>
          <w:p w:rsidR="00987A10"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јул</w:t>
            </w:r>
          </w:p>
        </w:tc>
        <w:tc>
          <w:tcPr>
            <w:tcW w:w="3081" w:type="dxa"/>
            <w:shd w:val="clear" w:color="auto" w:fill="auto"/>
          </w:tcPr>
          <w:p w:rsidR="00987A10" w:rsidRPr="00987A10" w:rsidRDefault="00987A10" w:rsidP="00987A10">
            <w:pPr>
              <w:suppressAutoHyphens/>
              <w:spacing w:after="0" w:line="100" w:lineRule="atLeast"/>
              <w:jc w:val="center"/>
              <w:rPr>
                <w:rFonts w:ascii="Calibri" w:eastAsia="Arial Unicode MS" w:hAnsi="Calibri" w:cs="Calibri"/>
                <w:bCs/>
                <w:iCs/>
                <w:color w:val="000000"/>
                <w:kern w:val="1"/>
                <w:lang w:val="sr-Cyrl-RS" w:eastAsia="ar-SA"/>
              </w:rPr>
            </w:pPr>
            <w:r w:rsidRPr="00987A10">
              <w:rPr>
                <w:rFonts w:ascii="Calibri" w:eastAsia="Arial Unicode MS" w:hAnsi="Calibri" w:cs="Calibri"/>
                <w:bCs/>
                <w:iCs/>
                <w:color w:val="000000"/>
                <w:kern w:val="1"/>
                <w:lang w:val="sr-Cyrl-RS" w:eastAsia="ar-SA"/>
              </w:rPr>
              <w:t>1827</w:t>
            </w:r>
          </w:p>
        </w:tc>
        <w:tc>
          <w:tcPr>
            <w:tcW w:w="3081" w:type="dxa"/>
            <w:shd w:val="clear" w:color="auto" w:fill="auto"/>
          </w:tcPr>
          <w:p w:rsidR="00987A10" w:rsidRPr="00987A10" w:rsidRDefault="00987A10" w:rsidP="00987A10">
            <w:pPr>
              <w:suppressAutoHyphens/>
              <w:spacing w:after="0" w:line="100" w:lineRule="atLeast"/>
              <w:jc w:val="center"/>
              <w:rPr>
                <w:rFonts w:ascii="Calibri" w:eastAsia="Arial Unicode MS" w:hAnsi="Calibri" w:cs="Calibri"/>
                <w:bCs/>
                <w:iCs/>
                <w:color w:val="000000"/>
                <w:kern w:val="1"/>
                <w:lang w:val="sr-Cyrl-RS" w:eastAsia="ar-SA"/>
              </w:rPr>
            </w:pPr>
            <w:r w:rsidRPr="00987A10">
              <w:rPr>
                <w:rFonts w:ascii="Calibri" w:eastAsia="Arial Unicode MS" w:hAnsi="Calibri" w:cs="Calibri"/>
                <w:bCs/>
                <w:iCs/>
                <w:color w:val="000000"/>
                <w:kern w:val="1"/>
                <w:lang w:val="sr-Cyrl-RS" w:eastAsia="ar-SA"/>
              </w:rPr>
              <w:t>561</w:t>
            </w:r>
          </w:p>
        </w:tc>
      </w:tr>
      <w:tr w:rsidR="0014633E" w:rsidRPr="00987A10" w:rsidTr="0014633E">
        <w:trPr>
          <w:trHeight w:val="39"/>
        </w:trPr>
        <w:tc>
          <w:tcPr>
            <w:tcW w:w="3080"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август</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sidRPr="00987A10">
              <w:rPr>
                <w:rFonts w:ascii="Calibri" w:eastAsia="Arial Unicode MS" w:hAnsi="Calibri" w:cs="Calibri"/>
                <w:bCs/>
                <w:iCs/>
                <w:color w:val="000000"/>
                <w:kern w:val="1"/>
                <w:lang w:val="sr-Cyrl-RS" w:eastAsia="ar-SA"/>
              </w:rPr>
              <w:t>1536</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sidRPr="00987A10">
              <w:rPr>
                <w:rFonts w:ascii="Calibri" w:eastAsia="Arial Unicode MS" w:hAnsi="Calibri" w:cs="Calibri"/>
                <w:bCs/>
                <w:iCs/>
                <w:color w:val="000000"/>
                <w:kern w:val="1"/>
                <w:lang w:val="sr-Cyrl-RS" w:eastAsia="ar-SA"/>
              </w:rPr>
              <w:t>443</w:t>
            </w:r>
          </w:p>
        </w:tc>
      </w:tr>
      <w:tr w:rsidR="0014633E" w:rsidRPr="00987A10" w:rsidTr="00987A10">
        <w:trPr>
          <w:trHeight w:val="33"/>
        </w:trPr>
        <w:tc>
          <w:tcPr>
            <w:tcW w:w="3080" w:type="dxa"/>
            <w:shd w:val="clear" w:color="auto" w:fill="auto"/>
          </w:tcPr>
          <w:p w:rsidR="0014633E"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септембар</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1881</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539</w:t>
            </w:r>
          </w:p>
        </w:tc>
      </w:tr>
      <w:tr w:rsidR="0014633E" w:rsidRPr="00987A10" w:rsidTr="00987A10">
        <w:trPr>
          <w:trHeight w:val="33"/>
        </w:trPr>
        <w:tc>
          <w:tcPr>
            <w:tcW w:w="3080" w:type="dxa"/>
            <w:shd w:val="clear" w:color="auto" w:fill="auto"/>
          </w:tcPr>
          <w:p w:rsidR="0014633E"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октобар</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1893</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566</w:t>
            </w:r>
          </w:p>
        </w:tc>
      </w:tr>
      <w:tr w:rsidR="0014633E" w:rsidRPr="00987A10" w:rsidTr="00987A10">
        <w:trPr>
          <w:trHeight w:val="33"/>
        </w:trPr>
        <w:tc>
          <w:tcPr>
            <w:tcW w:w="3080" w:type="dxa"/>
            <w:shd w:val="clear" w:color="auto" w:fill="auto"/>
          </w:tcPr>
          <w:p w:rsidR="0014633E"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новембар</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1827</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561</w:t>
            </w:r>
          </w:p>
        </w:tc>
      </w:tr>
      <w:tr w:rsidR="0014633E" w:rsidRPr="00987A10" w:rsidTr="00987A10">
        <w:trPr>
          <w:trHeight w:val="33"/>
        </w:trPr>
        <w:tc>
          <w:tcPr>
            <w:tcW w:w="3080" w:type="dxa"/>
            <w:shd w:val="clear" w:color="auto" w:fill="auto"/>
          </w:tcPr>
          <w:p w:rsidR="0014633E"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децембар</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1536</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443</w:t>
            </w:r>
          </w:p>
        </w:tc>
      </w:tr>
      <w:tr w:rsidR="0014633E" w:rsidRPr="00987A10" w:rsidTr="00987A10">
        <w:trPr>
          <w:trHeight w:val="33"/>
        </w:trPr>
        <w:tc>
          <w:tcPr>
            <w:tcW w:w="3080" w:type="dxa"/>
            <w:shd w:val="clear" w:color="auto" w:fill="auto"/>
          </w:tcPr>
          <w:p w:rsidR="0014633E"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јануар</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1881</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539</w:t>
            </w:r>
          </w:p>
        </w:tc>
      </w:tr>
      <w:tr w:rsidR="0014633E" w:rsidRPr="00987A10" w:rsidTr="00987A10">
        <w:trPr>
          <w:trHeight w:val="33"/>
        </w:trPr>
        <w:tc>
          <w:tcPr>
            <w:tcW w:w="3080" w:type="dxa"/>
            <w:shd w:val="clear" w:color="auto" w:fill="auto"/>
          </w:tcPr>
          <w:p w:rsidR="0014633E"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фебруар</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1893</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566</w:t>
            </w:r>
          </w:p>
        </w:tc>
      </w:tr>
      <w:tr w:rsidR="0014633E" w:rsidRPr="00987A10" w:rsidTr="0014633E">
        <w:trPr>
          <w:trHeight w:val="135"/>
        </w:trPr>
        <w:tc>
          <w:tcPr>
            <w:tcW w:w="3080" w:type="dxa"/>
            <w:shd w:val="clear" w:color="auto" w:fill="auto"/>
          </w:tcPr>
          <w:p w:rsidR="0014633E"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март</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1827</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561</w:t>
            </w:r>
          </w:p>
        </w:tc>
      </w:tr>
      <w:tr w:rsidR="0014633E" w:rsidRPr="00987A10" w:rsidTr="00987A10">
        <w:trPr>
          <w:trHeight w:val="135"/>
        </w:trPr>
        <w:tc>
          <w:tcPr>
            <w:tcW w:w="3080" w:type="dxa"/>
            <w:shd w:val="clear" w:color="auto" w:fill="auto"/>
          </w:tcPr>
          <w:p w:rsidR="0014633E"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април</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1536</w:t>
            </w:r>
          </w:p>
        </w:tc>
        <w:tc>
          <w:tcPr>
            <w:tcW w:w="3081" w:type="dxa"/>
            <w:shd w:val="clear" w:color="auto" w:fill="auto"/>
          </w:tcPr>
          <w:p w:rsidR="0014633E" w:rsidRPr="00987A10" w:rsidRDefault="0014633E" w:rsidP="00987A10">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443</w:t>
            </w:r>
          </w:p>
        </w:tc>
      </w:tr>
      <w:tr w:rsidR="00987A10" w:rsidRPr="00987A10" w:rsidTr="00987A10">
        <w:tc>
          <w:tcPr>
            <w:tcW w:w="3080" w:type="dxa"/>
            <w:shd w:val="clear" w:color="auto" w:fill="C6D9F1"/>
          </w:tcPr>
          <w:p w:rsidR="00987A10" w:rsidRPr="00987A10" w:rsidRDefault="00987A10" w:rsidP="00987A10">
            <w:pPr>
              <w:suppressAutoHyphens/>
              <w:spacing w:after="0" w:line="100" w:lineRule="atLeast"/>
              <w:jc w:val="center"/>
              <w:rPr>
                <w:rFonts w:ascii="Calibri" w:eastAsia="Arial Unicode MS" w:hAnsi="Calibri" w:cs="Calibri"/>
                <w:bCs/>
                <w:iCs/>
                <w:color w:val="000000"/>
                <w:kern w:val="1"/>
                <w:lang w:val="sr-Cyrl-RS" w:eastAsia="ar-SA"/>
              </w:rPr>
            </w:pPr>
            <w:r w:rsidRPr="00987A10">
              <w:rPr>
                <w:rFonts w:ascii="Calibri" w:eastAsia="Arial Unicode MS" w:hAnsi="Calibri" w:cs="Calibri"/>
                <w:bCs/>
                <w:iCs/>
                <w:color w:val="000000"/>
                <w:kern w:val="1"/>
                <w:lang w:val="sr-Cyrl-RS" w:eastAsia="ar-SA"/>
              </w:rPr>
              <w:t>укупно</w:t>
            </w:r>
          </w:p>
        </w:tc>
        <w:tc>
          <w:tcPr>
            <w:tcW w:w="3081" w:type="dxa"/>
            <w:shd w:val="clear" w:color="auto" w:fill="C6D9F1"/>
          </w:tcPr>
          <w:p w:rsidR="00987A10" w:rsidRPr="00987A10" w:rsidRDefault="00A5480F" w:rsidP="00987A10">
            <w:pPr>
              <w:suppressAutoHyphens/>
              <w:spacing w:after="0" w:line="100" w:lineRule="atLeast"/>
              <w:jc w:val="center"/>
              <w:rPr>
                <w:rFonts w:ascii="Calibri" w:eastAsia="Arial Unicode MS" w:hAnsi="Calibri" w:cs="Calibri"/>
                <w:b/>
                <w:bCs/>
                <w:iCs/>
                <w:color w:val="000000"/>
                <w:kern w:val="1"/>
                <w:lang w:val="sr-Cyrl-RS" w:eastAsia="ar-SA"/>
              </w:rPr>
            </w:pPr>
            <w:r>
              <w:rPr>
                <w:rFonts w:ascii="Calibri" w:eastAsia="Arial Unicode MS" w:hAnsi="Calibri" w:cs="Calibri"/>
                <w:b/>
                <w:bCs/>
                <w:iCs/>
                <w:color w:val="000000"/>
                <w:kern w:val="1"/>
                <w:lang w:val="sr-Cyrl-RS" w:eastAsia="ar-SA"/>
              </w:rPr>
              <w:t>21.411</w:t>
            </w:r>
          </w:p>
        </w:tc>
        <w:tc>
          <w:tcPr>
            <w:tcW w:w="3081" w:type="dxa"/>
            <w:shd w:val="clear" w:color="auto" w:fill="C6D9F1"/>
          </w:tcPr>
          <w:p w:rsidR="00987A10" w:rsidRPr="00987A10" w:rsidRDefault="00A5480F" w:rsidP="00987A10">
            <w:pPr>
              <w:suppressAutoHyphens/>
              <w:spacing w:after="0" w:line="100" w:lineRule="atLeast"/>
              <w:jc w:val="center"/>
              <w:rPr>
                <w:rFonts w:ascii="Calibri" w:eastAsia="Arial Unicode MS" w:hAnsi="Calibri" w:cs="Calibri"/>
                <w:b/>
                <w:bCs/>
                <w:iCs/>
                <w:color w:val="000000"/>
                <w:kern w:val="1"/>
                <w:lang w:val="sr-Cyrl-RS" w:eastAsia="ar-SA"/>
              </w:rPr>
            </w:pPr>
            <w:r>
              <w:rPr>
                <w:rFonts w:ascii="Calibri" w:eastAsia="Arial Unicode MS" w:hAnsi="Calibri" w:cs="Calibri"/>
                <w:b/>
                <w:bCs/>
                <w:iCs/>
                <w:color w:val="000000"/>
                <w:kern w:val="1"/>
                <w:lang w:val="sr-Cyrl-RS" w:eastAsia="ar-SA"/>
              </w:rPr>
              <w:t>6.327</w:t>
            </w:r>
          </w:p>
        </w:tc>
      </w:tr>
      <w:tr w:rsidR="00987A10" w:rsidRPr="00987A10" w:rsidTr="00987A10">
        <w:tc>
          <w:tcPr>
            <w:tcW w:w="3080" w:type="dxa"/>
            <w:shd w:val="clear" w:color="auto" w:fill="C6D9F1"/>
          </w:tcPr>
          <w:p w:rsidR="00987A10" w:rsidRPr="00987A10" w:rsidRDefault="00987A10" w:rsidP="00987A10">
            <w:pPr>
              <w:suppressAutoHyphens/>
              <w:spacing w:after="0" w:line="100" w:lineRule="atLeast"/>
              <w:jc w:val="center"/>
              <w:rPr>
                <w:rFonts w:ascii="Calibri" w:eastAsia="Arial Unicode MS" w:hAnsi="Calibri" w:cs="Calibri"/>
                <w:bCs/>
                <w:iCs/>
                <w:color w:val="000000"/>
                <w:kern w:val="1"/>
                <w:lang w:val="sr-Cyrl-RS" w:eastAsia="ar-SA"/>
              </w:rPr>
            </w:pPr>
            <w:r w:rsidRPr="00987A10">
              <w:rPr>
                <w:rFonts w:ascii="Calibri" w:eastAsia="Arial Unicode MS" w:hAnsi="Calibri" w:cs="Calibri"/>
                <w:bCs/>
                <w:iCs/>
                <w:color w:val="000000"/>
                <w:kern w:val="1"/>
                <w:lang w:val="sr-Cyrl-RS" w:eastAsia="ar-SA"/>
              </w:rPr>
              <w:t>просечно</w:t>
            </w:r>
          </w:p>
        </w:tc>
        <w:tc>
          <w:tcPr>
            <w:tcW w:w="3081" w:type="dxa"/>
            <w:shd w:val="clear" w:color="auto" w:fill="C6D9F1"/>
          </w:tcPr>
          <w:p w:rsidR="00987A10" w:rsidRPr="00987A10" w:rsidRDefault="00987A10" w:rsidP="00987A10">
            <w:pPr>
              <w:suppressAutoHyphens/>
              <w:spacing w:after="0" w:line="100" w:lineRule="atLeast"/>
              <w:jc w:val="center"/>
              <w:rPr>
                <w:rFonts w:ascii="Calibri" w:eastAsia="Arial Unicode MS" w:hAnsi="Calibri" w:cs="Calibri"/>
                <w:b/>
                <w:bCs/>
                <w:iCs/>
                <w:color w:val="000000"/>
                <w:kern w:val="1"/>
                <w:lang w:val="sr-Cyrl-RS" w:eastAsia="ar-SA"/>
              </w:rPr>
            </w:pPr>
            <w:r w:rsidRPr="00987A10">
              <w:rPr>
                <w:rFonts w:ascii="Calibri" w:eastAsia="Arial Unicode MS" w:hAnsi="Calibri" w:cs="Calibri"/>
                <w:b/>
                <w:bCs/>
                <w:iCs/>
                <w:color w:val="000000"/>
                <w:kern w:val="1"/>
                <w:lang w:val="sr-Cyrl-RS" w:eastAsia="ar-SA"/>
              </w:rPr>
              <w:t>1.784</w:t>
            </w:r>
          </w:p>
        </w:tc>
        <w:tc>
          <w:tcPr>
            <w:tcW w:w="3081" w:type="dxa"/>
            <w:shd w:val="clear" w:color="auto" w:fill="C6D9F1"/>
          </w:tcPr>
          <w:p w:rsidR="00987A10" w:rsidRPr="00987A10" w:rsidRDefault="00987A10" w:rsidP="00987A10">
            <w:pPr>
              <w:suppressAutoHyphens/>
              <w:spacing w:after="0" w:line="100" w:lineRule="atLeast"/>
              <w:jc w:val="center"/>
              <w:rPr>
                <w:rFonts w:ascii="Calibri" w:eastAsia="Arial Unicode MS" w:hAnsi="Calibri" w:cs="Calibri"/>
                <w:b/>
                <w:bCs/>
                <w:iCs/>
                <w:color w:val="000000"/>
                <w:kern w:val="1"/>
                <w:lang w:val="sr-Cyrl-RS" w:eastAsia="ar-SA"/>
              </w:rPr>
            </w:pPr>
            <w:r w:rsidRPr="00987A10">
              <w:rPr>
                <w:rFonts w:ascii="Calibri" w:eastAsia="Arial Unicode MS" w:hAnsi="Calibri" w:cs="Calibri"/>
                <w:b/>
                <w:bCs/>
                <w:iCs/>
                <w:color w:val="000000"/>
                <w:kern w:val="1"/>
                <w:lang w:val="sr-Cyrl-RS" w:eastAsia="ar-SA"/>
              </w:rPr>
              <w:t>527.25</w:t>
            </w:r>
          </w:p>
        </w:tc>
      </w:tr>
    </w:tbl>
    <w:p w:rsidR="00987A10" w:rsidRPr="00987A10" w:rsidRDefault="00987A10" w:rsidP="00987A10">
      <w:pPr>
        <w:suppressAutoHyphens/>
        <w:spacing w:after="0" w:line="100" w:lineRule="atLeast"/>
        <w:jc w:val="both"/>
        <w:rPr>
          <w:rFonts w:ascii="Arial" w:eastAsia="Arial Unicode MS" w:hAnsi="Arial" w:cs="Arial"/>
          <w:bCs/>
          <w:iCs/>
          <w:color w:val="000000"/>
          <w:kern w:val="1"/>
          <w:sz w:val="24"/>
          <w:szCs w:val="24"/>
          <w:lang w:val="sr-Cyrl-RS" w:eastAsia="ar-SA"/>
        </w:rPr>
      </w:pPr>
    </w:p>
    <w:p w:rsidR="00552925" w:rsidRPr="00552925" w:rsidRDefault="00552925" w:rsidP="00552925">
      <w:pPr>
        <w:suppressAutoHyphens/>
        <w:spacing w:after="0" w:line="100" w:lineRule="atLeast"/>
        <w:jc w:val="both"/>
        <w:rPr>
          <w:rFonts w:ascii="Arial" w:eastAsia="Arial Unicode MS" w:hAnsi="Arial" w:cs="Arial"/>
          <w:b/>
          <w:bCs/>
          <w:iCs/>
          <w:color w:val="000000"/>
          <w:kern w:val="1"/>
          <w:sz w:val="24"/>
          <w:szCs w:val="24"/>
          <w:lang w:val="sr-Cyrl-RS" w:eastAsia="ar-SA"/>
        </w:rPr>
      </w:pPr>
      <w:r w:rsidRPr="00552925">
        <w:rPr>
          <w:rFonts w:ascii="Arial" w:eastAsia="Arial Unicode MS" w:hAnsi="Arial" w:cs="Arial"/>
          <w:b/>
          <w:bCs/>
          <w:iCs/>
          <w:color w:val="000000"/>
          <w:kern w:val="1"/>
          <w:sz w:val="24"/>
          <w:szCs w:val="24"/>
          <w:lang w:val="sr-Cyrl-RS" w:eastAsia="ar-SA"/>
        </w:rPr>
        <w:t>Водовод у парку – Бачки Брег, Југословенска бб (од почетка преузимања водовода)</w:t>
      </w:r>
    </w:p>
    <w:p w:rsidR="00552925" w:rsidRPr="00552925" w:rsidRDefault="00552925" w:rsidP="00552925">
      <w:pPr>
        <w:suppressAutoHyphens/>
        <w:spacing w:after="0" w:line="100" w:lineRule="atLeast"/>
        <w:jc w:val="both"/>
        <w:rPr>
          <w:rFonts w:ascii="Arial" w:eastAsia="Arial Unicode MS" w:hAnsi="Arial" w:cs="Arial"/>
          <w:b/>
          <w:bCs/>
          <w:iCs/>
          <w:color w:val="000000"/>
          <w:kern w:val="1"/>
          <w:sz w:val="24"/>
          <w:szCs w:val="24"/>
          <w:lang w:val="sr-Cyrl-RS" w:eastAsia="ar-SA"/>
        </w:rPr>
      </w:pPr>
    </w:p>
    <w:p w:rsidR="00552925" w:rsidRPr="00552925" w:rsidRDefault="00552925" w:rsidP="00552925">
      <w:pPr>
        <w:suppressAutoHyphens/>
        <w:spacing w:after="0" w:line="100" w:lineRule="atLeast"/>
        <w:jc w:val="both"/>
        <w:rPr>
          <w:rFonts w:ascii="Arial" w:eastAsia="Arial Unicode MS" w:hAnsi="Arial" w:cs="Arial"/>
          <w:b/>
          <w:bCs/>
          <w:iCs/>
          <w:color w:val="000000"/>
          <w:kern w:val="1"/>
          <w:sz w:val="24"/>
          <w:szCs w:val="24"/>
          <w:lang w:val="sr-Cyrl-R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552925" w:rsidRPr="00552925" w:rsidTr="007C3D0F">
        <w:tc>
          <w:tcPr>
            <w:tcW w:w="3080" w:type="dxa"/>
            <w:shd w:val="clear" w:color="auto" w:fill="auto"/>
          </w:tcPr>
          <w:p w:rsidR="00552925" w:rsidRPr="00552925" w:rsidRDefault="00552925" w:rsidP="00552925">
            <w:pPr>
              <w:suppressAutoHyphens/>
              <w:spacing w:after="0" w:line="100" w:lineRule="atLeast"/>
              <w:jc w:val="center"/>
              <w:rPr>
                <w:rFonts w:ascii="Arial" w:eastAsia="Arial Unicode MS" w:hAnsi="Arial" w:cs="Arial"/>
                <w:bCs/>
                <w:iCs/>
                <w:color w:val="000000"/>
                <w:kern w:val="1"/>
                <w:sz w:val="24"/>
                <w:szCs w:val="24"/>
                <w:lang w:val="sr-Cyrl-RS" w:eastAsia="ar-SA"/>
              </w:rPr>
            </w:pPr>
            <w:r>
              <w:rPr>
                <w:rFonts w:ascii="Calibri" w:eastAsia="Calibri" w:hAnsi="Calibri" w:cs="Times New Roman"/>
                <w:b/>
                <w:lang w:val="sr-Cyrl-RS"/>
              </w:rPr>
              <w:t>Период 2019/2020</w:t>
            </w:r>
          </w:p>
        </w:tc>
        <w:tc>
          <w:tcPr>
            <w:tcW w:w="3081" w:type="dxa"/>
            <w:shd w:val="clear" w:color="auto" w:fill="auto"/>
          </w:tcPr>
          <w:p w:rsidR="00552925" w:rsidRPr="00552925" w:rsidRDefault="00552925" w:rsidP="00552925">
            <w:pPr>
              <w:suppressAutoHyphens/>
              <w:spacing w:after="0" w:line="100" w:lineRule="atLeast"/>
              <w:jc w:val="center"/>
              <w:rPr>
                <w:rFonts w:ascii="Arial" w:eastAsia="Arial Unicode MS" w:hAnsi="Arial" w:cs="Arial"/>
                <w:bCs/>
                <w:iCs/>
                <w:color w:val="000000"/>
                <w:kern w:val="1"/>
                <w:sz w:val="24"/>
                <w:szCs w:val="24"/>
                <w:lang w:val="sr-Cyrl-RS" w:eastAsia="ar-SA"/>
              </w:rPr>
            </w:pPr>
            <w:r w:rsidRPr="00552925">
              <w:rPr>
                <w:rFonts w:ascii="Calibri" w:eastAsia="Calibri" w:hAnsi="Calibri" w:cs="Times New Roman"/>
                <w:b/>
                <w:lang w:val="sr-Cyrl-RS"/>
              </w:rPr>
              <w:t xml:space="preserve">Виша тарифа </w:t>
            </w:r>
            <w:r w:rsidRPr="00552925">
              <w:rPr>
                <w:rFonts w:ascii="Calibri" w:eastAsia="Calibri" w:hAnsi="Calibri" w:cs="Times New Roman"/>
                <w:b/>
                <w:lang w:val="sr-Latn-RS"/>
              </w:rPr>
              <w:t>(kWh)</w:t>
            </w:r>
          </w:p>
        </w:tc>
        <w:tc>
          <w:tcPr>
            <w:tcW w:w="3081" w:type="dxa"/>
            <w:shd w:val="clear" w:color="auto" w:fill="auto"/>
          </w:tcPr>
          <w:p w:rsidR="00552925" w:rsidRPr="00552925" w:rsidRDefault="00552925" w:rsidP="00552925">
            <w:pPr>
              <w:suppressAutoHyphens/>
              <w:spacing w:after="0" w:line="100" w:lineRule="atLeast"/>
              <w:jc w:val="center"/>
              <w:rPr>
                <w:rFonts w:ascii="Arial" w:eastAsia="Arial Unicode MS" w:hAnsi="Arial" w:cs="Arial"/>
                <w:bCs/>
                <w:iCs/>
                <w:color w:val="000000"/>
                <w:kern w:val="1"/>
                <w:sz w:val="24"/>
                <w:szCs w:val="24"/>
                <w:lang w:val="sr-Cyrl-RS" w:eastAsia="ar-SA"/>
              </w:rPr>
            </w:pPr>
            <w:r w:rsidRPr="00552925">
              <w:rPr>
                <w:rFonts w:ascii="Calibri" w:eastAsia="Calibri" w:hAnsi="Calibri" w:cs="Times New Roman"/>
                <w:b/>
                <w:lang w:val="sr-Cyrl-RS"/>
              </w:rPr>
              <w:t>Нижа тарифа</w:t>
            </w:r>
            <w:r w:rsidRPr="00552925">
              <w:rPr>
                <w:rFonts w:ascii="Calibri" w:eastAsia="Calibri" w:hAnsi="Calibri" w:cs="Times New Roman"/>
                <w:b/>
                <w:lang w:val="sr-Latn-RS"/>
              </w:rPr>
              <w:t xml:space="preserve"> (kWh)</w:t>
            </w:r>
          </w:p>
        </w:tc>
      </w:tr>
      <w:tr w:rsidR="00552925" w:rsidRPr="00552925" w:rsidTr="007C3D0F">
        <w:tc>
          <w:tcPr>
            <w:tcW w:w="3080"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мај</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sidRPr="00552925">
              <w:rPr>
                <w:rFonts w:ascii="Calibri" w:eastAsia="Arial Unicode MS" w:hAnsi="Calibri" w:cs="Calibri"/>
                <w:bCs/>
                <w:iCs/>
                <w:color w:val="000000"/>
                <w:kern w:val="1"/>
                <w:lang w:val="sr-Cyrl-RS" w:eastAsia="ar-SA"/>
              </w:rPr>
              <w:t>1173</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sidRPr="00552925">
              <w:rPr>
                <w:rFonts w:ascii="Calibri" w:eastAsia="Arial Unicode MS" w:hAnsi="Calibri" w:cs="Calibri"/>
                <w:bCs/>
                <w:iCs/>
                <w:color w:val="000000"/>
                <w:kern w:val="1"/>
                <w:lang w:val="sr-Cyrl-RS" w:eastAsia="ar-SA"/>
              </w:rPr>
              <w:t>586</w:t>
            </w:r>
          </w:p>
        </w:tc>
      </w:tr>
      <w:tr w:rsidR="00552925" w:rsidRPr="00552925" w:rsidTr="007C3D0F">
        <w:tc>
          <w:tcPr>
            <w:tcW w:w="3080"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јун</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sidRPr="00552925">
              <w:rPr>
                <w:rFonts w:ascii="Calibri" w:eastAsia="Arial Unicode MS" w:hAnsi="Calibri" w:cs="Calibri"/>
                <w:bCs/>
                <w:iCs/>
                <w:color w:val="000000"/>
                <w:kern w:val="1"/>
                <w:lang w:val="sr-Cyrl-RS" w:eastAsia="ar-SA"/>
              </w:rPr>
              <w:t>2598</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sidRPr="00552925">
              <w:rPr>
                <w:rFonts w:ascii="Calibri" w:eastAsia="Arial Unicode MS" w:hAnsi="Calibri" w:cs="Calibri"/>
                <w:bCs/>
                <w:iCs/>
                <w:color w:val="000000"/>
                <w:kern w:val="1"/>
                <w:lang w:val="sr-Cyrl-RS" w:eastAsia="ar-SA"/>
              </w:rPr>
              <w:t>1299</w:t>
            </w:r>
          </w:p>
        </w:tc>
      </w:tr>
      <w:tr w:rsidR="00552925" w:rsidRPr="00552925" w:rsidTr="007C3D0F">
        <w:tc>
          <w:tcPr>
            <w:tcW w:w="3080"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јул</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sidRPr="00552925">
              <w:rPr>
                <w:rFonts w:ascii="Calibri" w:eastAsia="Arial Unicode MS" w:hAnsi="Calibri" w:cs="Calibri"/>
                <w:bCs/>
                <w:iCs/>
                <w:color w:val="000000"/>
                <w:kern w:val="1"/>
                <w:lang w:val="sr-Cyrl-RS" w:eastAsia="ar-SA"/>
              </w:rPr>
              <w:t>1002</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sidRPr="00552925">
              <w:rPr>
                <w:rFonts w:ascii="Calibri" w:eastAsia="Arial Unicode MS" w:hAnsi="Calibri" w:cs="Calibri"/>
                <w:bCs/>
                <w:iCs/>
                <w:color w:val="000000"/>
                <w:kern w:val="1"/>
                <w:lang w:val="sr-Cyrl-RS" w:eastAsia="ar-SA"/>
              </w:rPr>
              <w:t>501</w:t>
            </w:r>
          </w:p>
        </w:tc>
      </w:tr>
      <w:tr w:rsidR="00552925" w:rsidRPr="00552925" w:rsidTr="00552925">
        <w:trPr>
          <w:trHeight w:val="27"/>
        </w:trPr>
        <w:tc>
          <w:tcPr>
            <w:tcW w:w="3080"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август</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sidRPr="00552925">
              <w:rPr>
                <w:rFonts w:ascii="Calibri" w:eastAsia="Arial Unicode MS" w:hAnsi="Calibri" w:cs="Calibri"/>
                <w:bCs/>
                <w:iCs/>
                <w:color w:val="000000"/>
                <w:kern w:val="1"/>
                <w:lang w:val="sr-Cyrl-RS" w:eastAsia="ar-SA"/>
              </w:rPr>
              <w:t>1279</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sidRPr="00552925">
              <w:rPr>
                <w:rFonts w:ascii="Calibri" w:eastAsia="Arial Unicode MS" w:hAnsi="Calibri" w:cs="Calibri"/>
                <w:bCs/>
                <w:iCs/>
                <w:color w:val="000000"/>
                <w:kern w:val="1"/>
                <w:lang w:val="sr-Cyrl-RS" w:eastAsia="ar-SA"/>
              </w:rPr>
              <w:t>639</w:t>
            </w:r>
          </w:p>
        </w:tc>
      </w:tr>
      <w:tr w:rsidR="00552925" w:rsidRPr="00552925" w:rsidTr="007C3D0F">
        <w:trPr>
          <w:trHeight w:val="27"/>
        </w:trPr>
        <w:tc>
          <w:tcPr>
            <w:tcW w:w="3080" w:type="dxa"/>
            <w:shd w:val="clear" w:color="auto" w:fill="auto"/>
          </w:tcPr>
          <w:p w:rsid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lastRenderedPageBreak/>
              <w:t>септембар</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1173</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586</w:t>
            </w:r>
          </w:p>
        </w:tc>
      </w:tr>
      <w:tr w:rsidR="00552925" w:rsidRPr="00552925" w:rsidTr="007C3D0F">
        <w:trPr>
          <w:trHeight w:val="27"/>
        </w:trPr>
        <w:tc>
          <w:tcPr>
            <w:tcW w:w="3080" w:type="dxa"/>
            <w:shd w:val="clear" w:color="auto" w:fill="auto"/>
          </w:tcPr>
          <w:p w:rsid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октобар</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2598</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1299</w:t>
            </w:r>
          </w:p>
        </w:tc>
      </w:tr>
      <w:tr w:rsidR="00552925" w:rsidRPr="00552925" w:rsidTr="007C3D0F">
        <w:trPr>
          <w:trHeight w:val="27"/>
        </w:trPr>
        <w:tc>
          <w:tcPr>
            <w:tcW w:w="3080" w:type="dxa"/>
            <w:shd w:val="clear" w:color="auto" w:fill="auto"/>
          </w:tcPr>
          <w:p w:rsid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новембар</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1002</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501</w:t>
            </w:r>
          </w:p>
        </w:tc>
      </w:tr>
      <w:tr w:rsidR="00552925" w:rsidRPr="00552925" w:rsidTr="007C3D0F">
        <w:trPr>
          <w:trHeight w:val="27"/>
        </w:trPr>
        <w:tc>
          <w:tcPr>
            <w:tcW w:w="3080" w:type="dxa"/>
            <w:shd w:val="clear" w:color="auto" w:fill="auto"/>
          </w:tcPr>
          <w:p w:rsid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децембар</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1279</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639</w:t>
            </w:r>
          </w:p>
        </w:tc>
      </w:tr>
      <w:tr w:rsidR="00552925" w:rsidRPr="00552925" w:rsidTr="007C3D0F">
        <w:trPr>
          <w:trHeight w:val="27"/>
        </w:trPr>
        <w:tc>
          <w:tcPr>
            <w:tcW w:w="3080" w:type="dxa"/>
            <w:shd w:val="clear" w:color="auto" w:fill="auto"/>
          </w:tcPr>
          <w:p w:rsid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јануар</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1173</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586</w:t>
            </w:r>
          </w:p>
        </w:tc>
      </w:tr>
      <w:tr w:rsidR="00552925" w:rsidRPr="00552925" w:rsidTr="007C3D0F">
        <w:trPr>
          <w:trHeight w:val="27"/>
        </w:trPr>
        <w:tc>
          <w:tcPr>
            <w:tcW w:w="3080" w:type="dxa"/>
            <w:shd w:val="clear" w:color="auto" w:fill="auto"/>
          </w:tcPr>
          <w:p w:rsid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фебруар</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2598</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1299</w:t>
            </w:r>
          </w:p>
        </w:tc>
      </w:tr>
      <w:tr w:rsidR="00552925" w:rsidRPr="00552925" w:rsidTr="007C3D0F">
        <w:trPr>
          <w:trHeight w:val="27"/>
        </w:trPr>
        <w:tc>
          <w:tcPr>
            <w:tcW w:w="3080" w:type="dxa"/>
            <w:shd w:val="clear" w:color="auto" w:fill="auto"/>
          </w:tcPr>
          <w:p w:rsid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март</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1002</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501</w:t>
            </w:r>
          </w:p>
        </w:tc>
      </w:tr>
      <w:tr w:rsidR="00552925" w:rsidRPr="00552925" w:rsidTr="007C3D0F">
        <w:trPr>
          <w:trHeight w:val="27"/>
        </w:trPr>
        <w:tc>
          <w:tcPr>
            <w:tcW w:w="3080" w:type="dxa"/>
            <w:shd w:val="clear" w:color="auto" w:fill="auto"/>
          </w:tcPr>
          <w:p w:rsid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април</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1279</w:t>
            </w:r>
          </w:p>
        </w:tc>
        <w:tc>
          <w:tcPr>
            <w:tcW w:w="3081" w:type="dxa"/>
            <w:shd w:val="clear" w:color="auto" w:fill="auto"/>
          </w:tcPr>
          <w:p w:rsidR="00552925" w:rsidRPr="00552925" w:rsidRDefault="00552925" w:rsidP="00552925">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639</w:t>
            </w:r>
          </w:p>
        </w:tc>
      </w:tr>
      <w:tr w:rsidR="00552925" w:rsidRPr="00552925" w:rsidTr="007C3D0F">
        <w:trPr>
          <w:trHeight w:val="270"/>
        </w:trPr>
        <w:tc>
          <w:tcPr>
            <w:tcW w:w="3080" w:type="dxa"/>
            <w:shd w:val="clear" w:color="auto" w:fill="C6D9F1"/>
          </w:tcPr>
          <w:p w:rsidR="00552925" w:rsidRPr="00552925" w:rsidRDefault="00552925" w:rsidP="00552925">
            <w:pPr>
              <w:suppressAutoHyphens/>
              <w:spacing w:after="0" w:line="100" w:lineRule="atLeast"/>
              <w:jc w:val="center"/>
              <w:rPr>
                <w:rFonts w:ascii="Calibri" w:eastAsia="Arial Unicode MS" w:hAnsi="Calibri" w:cs="Calibri"/>
                <w:b/>
                <w:bCs/>
                <w:iCs/>
                <w:color w:val="000000"/>
                <w:kern w:val="1"/>
                <w:lang w:val="sr-Cyrl-RS" w:eastAsia="ar-SA"/>
              </w:rPr>
            </w:pPr>
            <w:r w:rsidRPr="00552925">
              <w:rPr>
                <w:rFonts w:ascii="Calibri" w:eastAsia="Arial Unicode MS" w:hAnsi="Calibri" w:cs="Calibri"/>
                <w:b/>
                <w:bCs/>
                <w:iCs/>
                <w:color w:val="000000"/>
                <w:kern w:val="1"/>
                <w:lang w:val="sr-Cyrl-RS" w:eastAsia="ar-SA"/>
              </w:rPr>
              <w:t>укупно</w:t>
            </w:r>
          </w:p>
        </w:tc>
        <w:tc>
          <w:tcPr>
            <w:tcW w:w="3081" w:type="dxa"/>
            <w:shd w:val="clear" w:color="auto" w:fill="C6D9F1"/>
          </w:tcPr>
          <w:p w:rsidR="00552925" w:rsidRPr="00552925" w:rsidRDefault="00552925" w:rsidP="00552925">
            <w:pPr>
              <w:suppressAutoHyphens/>
              <w:spacing w:after="0" w:line="100" w:lineRule="atLeast"/>
              <w:jc w:val="center"/>
              <w:rPr>
                <w:rFonts w:ascii="Calibri" w:eastAsia="Arial Unicode MS" w:hAnsi="Calibri" w:cs="Calibri"/>
                <w:b/>
                <w:bCs/>
                <w:iCs/>
                <w:color w:val="000000"/>
                <w:kern w:val="1"/>
                <w:lang w:val="sr-Cyrl-RS" w:eastAsia="ar-SA"/>
              </w:rPr>
            </w:pPr>
            <w:r>
              <w:rPr>
                <w:rFonts w:ascii="Calibri" w:eastAsia="Arial Unicode MS" w:hAnsi="Calibri" w:cs="Calibri"/>
                <w:b/>
                <w:bCs/>
                <w:iCs/>
                <w:color w:val="000000"/>
                <w:kern w:val="1"/>
                <w:lang w:val="sr-Cyrl-RS" w:eastAsia="ar-SA"/>
              </w:rPr>
              <w:t>18.156</w:t>
            </w:r>
          </w:p>
        </w:tc>
        <w:tc>
          <w:tcPr>
            <w:tcW w:w="3081" w:type="dxa"/>
            <w:shd w:val="clear" w:color="auto" w:fill="C6D9F1"/>
          </w:tcPr>
          <w:p w:rsidR="00552925" w:rsidRPr="00552925" w:rsidRDefault="00552925" w:rsidP="00552925">
            <w:pPr>
              <w:suppressAutoHyphens/>
              <w:spacing w:after="0" w:line="100" w:lineRule="atLeast"/>
              <w:jc w:val="center"/>
              <w:rPr>
                <w:rFonts w:ascii="Calibri" w:eastAsia="Arial Unicode MS" w:hAnsi="Calibri" w:cs="Calibri"/>
                <w:b/>
                <w:bCs/>
                <w:iCs/>
                <w:color w:val="000000"/>
                <w:kern w:val="1"/>
                <w:lang w:val="sr-Cyrl-RS" w:eastAsia="ar-SA"/>
              </w:rPr>
            </w:pPr>
            <w:r>
              <w:rPr>
                <w:rFonts w:ascii="Calibri" w:eastAsia="Arial Unicode MS" w:hAnsi="Calibri" w:cs="Calibri"/>
                <w:b/>
                <w:bCs/>
                <w:iCs/>
                <w:color w:val="000000"/>
                <w:kern w:val="1"/>
                <w:lang w:val="sr-Cyrl-RS" w:eastAsia="ar-SA"/>
              </w:rPr>
              <w:t>9.075</w:t>
            </w:r>
          </w:p>
        </w:tc>
      </w:tr>
      <w:tr w:rsidR="00552925" w:rsidRPr="00552925" w:rsidTr="007C3D0F">
        <w:trPr>
          <w:trHeight w:val="270"/>
        </w:trPr>
        <w:tc>
          <w:tcPr>
            <w:tcW w:w="3080" w:type="dxa"/>
            <w:shd w:val="clear" w:color="auto" w:fill="C6D9F1"/>
          </w:tcPr>
          <w:p w:rsidR="00552925" w:rsidRPr="00552925" w:rsidRDefault="00552925" w:rsidP="00552925">
            <w:pPr>
              <w:suppressAutoHyphens/>
              <w:spacing w:after="0" w:line="100" w:lineRule="atLeast"/>
              <w:jc w:val="center"/>
              <w:rPr>
                <w:rFonts w:ascii="Calibri" w:eastAsia="Arial Unicode MS" w:hAnsi="Calibri" w:cs="Calibri"/>
                <w:b/>
                <w:bCs/>
                <w:iCs/>
                <w:color w:val="000000"/>
                <w:kern w:val="1"/>
                <w:lang w:val="sr-Cyrl-RS" w:eastAsia="ar-SA"/>
              </w:rPr>
            </w:pPr>
            <w:r w:rsidRPr="00552925">
              <w:rPr>
                <w:rFonts w:ascii="Calibri" w:eastAsia="Arial Unicode MS" w:hAnsi="Calibri" w:cs="Calibri"/>
                <w:b/>
                <w:bCs/>
                <w:iCs/>
                <w:color w:val="000000"/>
                <w:kern w:val="1"/>
                <w:lang w:val="sr-Cyrl-RS" w:eastAsia="ar-SA"/>
              </w:rPr>
              <w:t>просечно</w:t>
            </w:r>
          </w:p>
        </w:tc>
        <w:tc>
          <w:tcPr>
            <w:tcW w:w="3081" w:type="dxa"/>
            <w:shd w:val="clear" w:color="auto" w:fill="C6D9F1"/>
          </w:tcPr>
          <w:p w:rsidR="00552925" w:rsidRPr="00552925" w:rsidRDefault="00552925" w:rsidP="00552925">
            <w:pPr>
              <w:suppressAutoHyphens/>
              <w:spacing w:after="0" w:line="100" w:lineRule="atLeast"/>
              <w:jc w:val="center"/>
              <w:rPr>
                <w:rFonts w:ascii="Calibri" w:eastAsia="Arial Unicode MS" w:hAnsi="Calibri" w:cs="Calibri"/>
                <w:b/>
                <w:bCs/>
                <w:iCs/>
                <w:color w:val="000000"/>
                <w:kern w:val="1"/>
                <w:lang w:val="sr-Cyrl-RS" w:eastAsia="ar-SA"/>
              </w:rPr>
            </w:pPr>
            <w:r w:rsidRPr="00552925">
              <w:rPr>
                <w:rFonts w:ascii="Calibri" w:eastAsia="Arial Unicode MS" w:hAnsi="Calibri" w:cs="Calibri"/>
                <w:b/>
                <w:bCs/>
                <w:iCs/>
                <w:color w:val="000000"/>
                <w:kern w:val="1"/>
                <w:lang w:val="sr-Cyrl-RS" w:eastAsia="ar-SA"/>
              </w:rPr>
              <w:t>1.513</w:t>
            </w:r>
          </w:p>
        </w:tc>
        <w:tc>
          <w:tcPr>
            <w:tcW w:w="3081" w:type="dxa"/>
            <w:shd w:val="clear" w:color="auto" w:fill="C6D9F1"/>
          </w:tcPr>
          <w:p w:rsidR="00552925" w:rsidRPr="00552925" w:rsidRDefault="00552925" w:rsidP="00552925">
            <w:pPr>
              <w:suppressAutoHyphens/>
              <w:spacing w:after="0" w:line="100" w:lineRule="atLeast"/>
              <w:jc w:val="center"/>
              <w:rPr>
                <w:rFonts w:ascii="Calibri" w:eastAsia="Arial Unicode MS" w:hAnsi="Calibri" w:cs="Calibri"/>
                <w:b/>
                <w:bCs/>
                <w:iCs/>
                <w:color w:val="000000"/>
                <w:kern w:val="1"/>
                <w:lang w:val="sr-Cyrl-RS" w:eastAsia="ar-SA"/>
              </w:rPr>
            </w:pPr>
            <w:r w:rsidRPr="00552925">
              <w:rPr>
                <w:rFonts w:ascii="Calibri" w:eastAsia="Arial Unicode MS" w:hAnsi="Calibri" w:cs="Calibri"/>
                <w:b/>
                <w:bCs/>
                <w:iCs/>
                <w:color w:val="000000"/>
                <w:kern w:val="1"/>
                <w:lang w:val="sr-Cyrl-RS" w:eastAsia="ar-SA"/>
              </w:rPr>
              <w:t>756.25</w:t>
            </w:r>
          </w:p>
        </w:tc>
      </w:tr>
    </w:tbl>
    <w:p w:rsidR="00987A10" w:rsidRDefault="00987A10" w:rsidP="00987A10">
      <w:pPr>
        <w:suppressAutoHyphens/>
        <w:spacing w:after="0" w:line="100" w:lineRule="atLeast"/>
        <w:jc w:val="both"/>
        <w:rPr>
          <w:rFonts w:ascii="Arial" w:eastAsia="Arial Unicode MS" w:hAnsi="Arial" w:cs="Arial"/>
          <w:bCs/>
          <w:iCs/>
          <w:color w:val="000000"/>
          <w:kern w:val="1"/>
          <w:sz w:val="24"/>
          <w:szCs w:val="24"/>
          <w:lang w:val="sr-Cyrl-RS" w:eastAsia="ar-SA"/>
        </w:rPr>
      </w:pPr>
    </w:p>
    <w:p w:rsidR="007C3D0F" w:rsidRDefault="007C3D0F" w:rsidP="00987A10">
      <w:pPr>
        <w:suppressAutoHyphens/>
        <w:spacing w:after="0" w:line="100" w:lineRule="atLeast"/>
        <w:jc w:val="both"/>
        <w:rPr>
          <w:rFonts w:ascii="Arial" w:eastAsia="Arial Unicode MS" w:hAnsi="Arial" w:cs="Arial"/>
          <w:bCs/>
          <w:iCs/>
          <w:color w:val="000000"/>
          <w:kern w:val="1"/>
          <w:sz w:val="24"/>
          <w:szCs w:val="24"/>
          <w:lang w:val="sr-Cyrl-RS" w:eastAsia="ar-SA"/>
        </w:rPr>
      </w:pPr>
    </w:p>
    <w:p w:rsidR="007C3D0F" w:rsidRPr="007C3D0F" w:rsidRDefault="007C3D0F" w:rsidP="007C3D0F">
      <w:pPr>
        <w:suppressAutoHyphens/>
        <w:spacing w:after="0" w:line="100" w:lineRule="atLeast"/>
        <w:jc w:val="both"/>
        <w:rPr>
          <w:rFonts w:ascii="Arial" w:eastAsia="Arial Unicode MS" w:hAnsi="Arial" w:cs="Arial"/>
          <w:b/>
          <w:bCs/>
          <w:iCs/>
          <w:color w:val="000000"/>
          <w:kern w:val="1"/>
          <w:sz w:val="24"/>
          <w:szCs w:val="24"/>
          <w:lang w:val="sr-Cyrl-RS" w:eastAsia="ar-SA"/>
        </w:rPr>
      </w:pPr>
      <w:r w:rsidRPr="007C3D0F">
        <w:rPr>
          <w:rFonts w:ascii="Arial" w:eastAsia="Arial Unicode MS" w:hAnsi="Arial" w:cs="Arial"/>
          <w:b/>
          <w:bCs/>
          <w:iCs/>
          <w:color w:val="000000"/>
          <w:kern w:val="1"/>
          <w:sz w:val="24"/>
          <w:szCs w:val="24"/>
          <w:lang w:val="sr-Cyrl-RS" w:eastAsia="ar-SA"/>
        </w:rPr>
        <w:t>Водовод- Бачки Моноштор Спортска (од почетка преузимања водовода)</w:t>
      </w:r>
    </w:p>
    <w:p w:rsidR="007C3D0F" w:rsidRPr="007C3D0F" w:rsidRDefault="007C3D0F" w:rsidP="007C3D0F">
      <w:pPr>
        <w:suppressAutoHyphens/>
        <w:spacing w:after="0" w:line="100" w:lineRule="atLeast"/>
        <w:jc w:val="both"/>
        <w:rPr>
          <w:rFonts w:ascii="Arial" w:eastAsia="Arial Unicode MS" w:hAnsi="Arial" w:cs="Arial"/>
          <w:b/>
          <w:bCs/>
          <w:iCs/>
          <w:color w:val="000000"/>
          <w:kern w:val="1"/>
          <w:sz w:val="24"/>
          <w:szCs w:val="24"/>
          <w:lang w:val="sr-Cyrl-RS" w:eastAsia="ar-SA"/>
        </w:rPr>
      </w:pPr>
    </w:p>
    <w:p w:rsidR="007C3D0F" w:rsidRPr="007C3D0F" w:rsidRDefault="007C3D0F" w:rsidP="007C3D0F">
      <w:pPr>
        <w:suppressAutoHyphens/>
        <w:spacing w:after="0" w:line="100" w:lineRule="atLeast"/>
        <w:jc w:val="center"/>
        <w:rPr>
          <w:rFonts w:ascii="Arial" w:eastAsia="Arial Unicode MS" w:hAnsi="Arial" w:cs="Arial"/>
          <w:bCs/>
          <w:iCs/>
          <w:color w:val="000000"/>
          <w:kern w:val="1"/>
          <w:sz w:val="24"/>
          <w:szCs w:val="24"/>
          <w:lang w:val="sr-Cyrl-R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7C3D0F" w:rsidRPr="007C3D0F" w:rsidTr="007C3D0F">
        <w:tc>
          <w:tcPr>
            <w:tcW w:w="3080" w:type="dxa"/>
            <w:shd w:val="clear" w:color="auto" w:fill="auto"/>
          </w:tcPr>
          <w:p w:rsidR="007C3D0F" w:rsidRPr="007C3D0F" w:rsidRDefault="007C3D0F" w:rsidP="007C3D0F">
            <w:pPr>
              <w:suppressAutoHyphens/>
              <w:spacing w:after="0" w:line="100" w:lineRule="atLeast"/>
              <w:jc w:val="center"/>
              <w:rPr>
                <w:rFonts w:ascii="Arial" w:eastAsia="Arial Unicode MS" w:hAnsi="Arial" w:cs="Arial"/>
                <w:bCs/>
                <w:iCs/>
                <w:color w:val="000000"/>
                <w:kern w:val="1"/>
                <w:sz w:val="24"/>
                <w:szCs w:val="24"/>
                <w:lang w:val="sr-Cyrl-RS" w:eastAsia="ar-SA"/>
              </w:rPr>
            </w:pPr>
            <w:r>
              <w:rPr>
                <w:rFonts w:ascii="Calibri" w:eastAsia="Calibri" w:hAnsi="Calibri" w:cs="Times New Roman"/>
                <w:b/>
                <w:lang w:val="sr-Cyrl-RS"/>
              </w:rPr>
              <w:t>Период 2019</w:t>
            </w:r>
            <w:r w:rsidRPr="007C3D0F">
              <w:rPr>
                <w:rFonts w:ascii="Calibri" w:eastAsia="Calibri" w:hAnsi="Calibri" w:cs="Times New Roman"/>
                <w:b/>
                <w:lang w:val="sr-Cyrl-RS"/>
              </w:rPr>
              <w:t>/20</w:t>
            </w:r>
            <w:r>
              <w:rPr>
                <w:rFonts w:ascii="Calibri" w:eastAsia="Calibri" w:hAnsi="Calibri" w:cs="Times New Roman"/>
                <w:b/>
                <w:lang w:val="sr-Cyrl-RS"/>
              </w:rPr>
              <w:t>20</w:t>
            </w:r>
          </w:p>
        </w:tc>
        <w:tc>
          <w:tcPr>
            <w:tcW w:w="3081" w:type="dxa"/>
            <w:shd w:val="clear" w:color="auto" w:fill="auto"/>
          </w:tcPr>
          <w:p w:rsidR="007C3D0F" w:rsidRPr="007C3D0F" w:rsidRDefault="007C3D0F" w:rsidP="007C3D0F">
            <w:pPr>
              <w:suppressAutoHyphens/>
              <w:spacing w:after="0" w:line="100" w:lineRule="atLeast"/>
              <w:jc w:val="center"/>
              <w:rPr>
                <w:rFonts w:ascii="Arial" w:eastAsia="Arial Unicode MS" w:hAnsi="Arial" w:cs="Arial"/>
                <w:bCs/>
                <w:iCs/>
                <w:color w:val="000000"/>
                <w:kern w:val="1"/>
                <w:sz w:val="24"/>
                <w:szCs w:val="24"/>
                <w:lang w:val="sr-Cyrl-RS" w:eastAsia="ar-SA"/>
              </w:rPr>
            </w:pPr>
            <w:r w:rsidRPr="007C3D0F">
              <w:rPr>
                <w:rFonts w:ascii="Calibri" w:eastAsia="Calibri" w:hAnsi="Calibri" w:cs="Times New Roman"/>
                <w:b/>
                <w:lang w:val="sr-Cyrl-RS"/>
              </w:rPr>
              <w:t xml:space="preserve">Виша тарифа </w:t>
            </w:r>
            <w:r w:rsidRPr="007C3D0F">
              <w:rPr>
                <w:rFonts w:ascii="Calibri" w:eastAsia="Calibri" w:hAnsi="Calibri" w:cs="Times New Roman"/>
                <w:b/>
                <w:lang w:val="sr-Latn-RS"/>
              </w:rPr>
              <w:t>(kWh)</w:t>
            </w:r>
          </w:p>
        </w:tc>
        <w:tc>
          <w:tcPr>
            <w:tcW w:w="3081" w:type="dxa"/>
            <w:shd w:val="clear" w:color="auto" w:fill="auto"/>
          </w:tcPr>
          <w:p w:rsidR="007C3D0F" w:rsidRPr="007C3D0F" w:rsidRDefault="007C3D0F" w:rsidP="007C3D0F">
            <w:pPr>
              <w:suppressAutoHyphens/>
              <w:spacing w:after="0" w:line="100" w:lineRule="atLeast"/>
              <w:jc w:val="center"/>
              <w:rPr>
                <w:rFonts w:ascii="Arial" w:eastAsia="Arial Unicode MS" w:hAnsi="Arial" w:cs="Arial"/>
                <w:bCs/>
                <w:iCs/>
                <w:color w:val="000000"/>
                <w:kern w:val="1"/>
                <w:sz w:val="24"/>
                <w:szCs w:val="24"/>
                <w:lang w:val="sr-Cyrl-RS" w:eastAsia="ar-SA"/>
              </w:rPr>
            </w:pPr>
            <w:r w:rsidRPr="007C3D0F">
              <w:rPr>
                <w:rFonts w:ascii="Calibri" w:eastAsia="Calibri" w:hAnsi="Calibri" w:cs="Times New Roman"/>
                <w:b/>
                <w:lang w:val="sr-Cyrl-RS"/>
              </w:rPr>
              <w:t>Нижа тарифа</w:t>
            </w:r>
            <w:r w:rsidRPr="007C3D0F">
              <w:rPr>
                <w:rFonts w:ascii="Calibri" w:eastAsia="Calibri" w:hAnsi="Calibri" w:cs="Times New Roman"/>
                <w:b/>
                <w:lang w:val="sr-Latn-RS"/>
              </w:rPr>
              <w:t xml:space="preserve"> (kWh)</w:t>
            </w:r>
          </w:p>
        </w:tc>
      </w:tr>
      <w:tr w:rsidR="007C3D0F" w:rsidRPr="007C3D0F" w:rsidTr="007C3D0F">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мај</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sidRPr="007C3D0F">
              <w:rPr>
                <w:rFonts w:ascii="Calibri" w:eastAsia="Arial Unicode MS" w:hAnsi="Calibri" w:cs="Calibri"/>
                <w:bCs/>
                <w:iCs/>
                <w:color w:val="000000"/>
                <w:kern w:val="1"/>
                <w:lang w:val="sr-Cyrl-RS" w:eastAsia="ar-SA"/>
              </w:rPr>
              <w:t>2.640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sidRPr="007C3D0F">
              <w:rPr>
                <w:rFonts w:ascii="Calibri" w:eastAsia="Arial Unicode MS" w:hAnsi="Calibri" w:cs="Calibri"/>
                <w:bCs/>
                <w:iCs/>
                <w:color w:val="000000"/>
                <w:kern w:val="1"/>
                <w:lang w:val="sr-Cyrl-RS" w:eastAsia="ar-SA"/>
              </w:rPr>
              <w:t>1320</w:t>
            </w:r>
          </w:p>
        </w:tc>
      </w:tr>
      <w:tr w:rsidR="007C3D0F" w:rsidRPr="007C3D0F" w:rsidTr="007C3D0F">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јун</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sidRPr="007C3D0F">
              <w:rPr>
                <w:rFonts w:ascii="Calibri" w:eastAsia="Arial Unicode MS" w:hAnsi="Calibri" w:cs="Calibri"/>
                <w:bCs/>
                <w:iCs/>
                <w:color w:val="000000"/>
                <w:kern w:val="1"/>
                <w:lang w:val="sr-Cyrl-RS" w:eastAsia="ar-SA"/>
              </w:rPr>
              <w:t>2</w:t>
            </w:r>
            <w:r>
              <w:rPr>
                <w:rFonts w:ascii="Calibri" w:eastAsia="Arial Unicode MS" w:hAnsi="Calibri" w:cs="Calibri"/>
                <w:bCs/>
                <w:iCs/>
                <w:color w:val="000000"/>
                <w:kern w:val="1"/>
                <w:lang w:val="sr-Cyrl-RS" w:eastAsia="ar-SA"/>
              </w:rPr>
              <w:t>.</w:t>
            </w:r>
            <w:r w:rsidRPr="007C3D0F">
              <w:rPr>
                <w:rFonts w:ascii="Calibri" w:eastAsia="Arial Unicode MS" w:hAnsi="Calibri" w:cs="Calibri"/>
                <w:bCs/>
                <w:iCs/>
                <w:color w:val="000000"/>
                <w:kern w:val="1"/>
                <w:lang w:val="sr-Cyrl-RS" w:eastAsia="ar-SA"/>
              </w:rPr>
              <w:t>460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sidRPr="007C3D0F">
              <w:rPr>
                <w:rFonts w:ascii="Calibri" w:eastAsia="Arial Unicode MS" w:hAnsi="Calibri" w:cs="Calibri"/>
                <w:bCs/>
                <w:iCs/>
                <w:color w:val="000000"/>
                <w:kern w:val="1"/>
                <w:lang w:val="sr-Cyrl-RS" w:eastAsia="ar-SA"/>
              </w:rPr>
              <w:t>1230</w:t>
            </w:r>
          </w:p>
        </w:tc>
      </w:tr>
      <w:tr w:rsidR="007C3D0F" w:rsidRPr="007C3D0F" w:rsidTr="007C3D0F">
        <w:trPr>
          <w:trHeight w:val="28"/>
        </w:trPr>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јул</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sidRPr="007C3D0F">
              <w:rPr>
                <w:rFonts w:ascii="Calibri" w:eastAsia="Arial Unicode MS" w:hAnsi="Calibri" w:cs="Calibri"/>
                <w:bCs/>
                <w:iCs/>
                <w:color w:val="000000"/>
                <w:kern w:val="1"/>
                <w:lang w:val="sr-Cyrl-RS" w:eastAsia="ar-SA"/>
              </w:rPr>
              <w:t>2</w:t>
            </w:r>
            <w:r>
              <w:rPr>
                <w:rFonts w:ascii="Calibri" w:eastAsia="Arial Unicode MS" w:hAnsi="Calibri" w:cs="Calibri"/>
                <w:bCs/>
                <w:iCs/>
                <w:color w:val="000000"/>
                <w:kern w:val="1"/>
                <w:lang w:val="sr-Cyrl-RS" w:eastAsia="ar-SA"/>
              </w:rPr>
              <w:t>.</w:t>
            </w:r>
            <w:r w:rsidRPr="007C3D0F">
              <w:rPr>
                <w:rFonts w:ascii="Calibri" w:eastAsia="Arial Unicode MS" w:hAnsi="Calibri" w:cs="Calibri"/>
                <w:bCs/>
                <w:iCs/>
                <w:color w:val="000000"/>
                <w:kern w:val="1"/>
                <w:lang w:val="sr-Cyrl-RS" w:eastAsia="ar-SA"/>
              </w:rPr>
              <w:t>110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sidRPr="007C3D0F">
              <w:rPr>
                <w:rFonts w:ascii="Calibri" w:eastAsia="Arial Unicode MS" w:hAnsi="Calibri" w:cs="Calibri"/>
                <w:bCs/>
                <w:iCs/>
                <w:color w:val="000000"/>
                <w:kern w:val="1"/>
                <w:lang w:val="sr-Cyrl-RS" w:eastAsia="ar-SA"/>
              </w:rPr>
              <w:t>1055</w:t>
            </w:r>
          </w:p>
        </w:tc>
      </w:tr>
      <w:tr w:rsidR="007C3D0F" w:rsidRPr="007C3D0F" w:rsidTr="007C3D0F">
        <w:trPr>
          <w:trHeight w:val="22"/>
        </w:trPr>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август</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2.640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1320</w:t>
            </w:r>
          </w:p>
        </w:tc>
      </w:tr>
      <w:tr w:rsidR="007C3D0F" w:rsidRPr="007C3D0F" w:rsidTr="007C3D0F">
        <w:trPr>
          <w:trHeight w:val="22"/>
        </w:trPr>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септембар</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2.460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1230</w:t>
            </w:r>
          </w:p>
        </w:tc>
      </w:tr>
      <w:tr w:rsidR="007C3D0F" w:rsidRPr="007C3D0F" w:rsidTr="007C3D0F">
        <w:trPr>
          <w:trHeight w:val="22"/>
        </w:trPr>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октобар</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2.110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1055</w:t>
            </w:r>
          </w:p>
        </w:tc>
      </w:tr>
      <w:tr w:rsidR="007C3D0F" w:rsidRPr="007C3D0F" w:rsidTr="007C3D0F">
        <w:trPr>
          <w:trHeight w:val="22"/>
        </w:trPr>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новембар</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2.640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1320</w:t>
            </w:r>
          </w:p>
        </w:tc>
      </w:tr>
      <w:tr w:rsidR="007C3D0F" w:rsidRPr="007C3D0F" w:rsidTr="007C3D0F">
        <w:trPr>
          <w:trHeight w:val="22"/>
        </w:trPr>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децембар</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2.460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1230</w:t>
            </w:r>
          </w:p>
        </w:tc>
      </w:tr>
      <w:tr w:rsidR="007C3D0F" w:rsidRPr="007C3D0F" w:rsidTr="007C3D0F">
        <w:trPr>
          <w:trHeight w:val="22"/>
        </w:trPr>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јануар</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2.110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1055</w:t>
            </w:r>
          </w:p>
        </w:tc>
      </w:tr>
      <w:tr w:rsidR="007C3D0F" w:rsidRPr="007C3D0F" w:rsidTr="007C3D0F">
        <w:trPr>
          <w:trHeight w:val="22"/>
        </w:trPr>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фебруар</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2.640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1320</w:t>
            </w:r>
          </w:p>
        </w:tc>
      </w:tr>
      <w:tr w:rsidR="007C3D0F" w:rsidRPr="007C3D0F" w:rsidTr="007C3D0F">
        <w:trPr>
          <w:trHeight w:val="22"/>
        </w:trPr>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март</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2.460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1230</w:t>
            </w:r>
          </w:p>
        </w:tc>
      </w:tr>
      <w:tr w:rsidR="007C3D0F" w:rsidRPr="007C3D0F" w:rsidTr="007C3D0F">
        <w:trPr>
          <w:trHeight w:val="22"/>
        </w:trPr>
        <w:tc>
          <w:tcPr>
            <w:tcW w:w="3080"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април</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2.110</w:t>
            </w:r>
          </w:p>
        </w:tc>
        <w:tc>
          <w:tcPr>
            <w:tcW w:w="3081" w:type="dxa"/>
            <w:shd w:val="clear" w:color="auto" w:fill="auto"/>
          </w:tcPr>
          <w:p w:rsidR="007C3D0F" w:rsidRPr="007C3D0F" w:rsidRDefault="007C3D0F" w:rsidP="007C3D0F">
            <w:pPr>
              <w:suppressAutoHyphens/>
              <w:spacing w:after="0" w:line="100" w:lineRule="atLeast"/>
              <w:jc w:val="center"/>
              <w:rPr>
                <w:rFonts w:ascii="Calibri" w:eastAsia="Arial Unicode MS" w:hAnsi="Calibri" w:cs="Calibri"/>
                <w:bCs/>
                <w:iCs/>
                <w:color w:val="000000"/>
                <w:kern w:val="1"/>
                <w:lang w:val="sr-Cyrl-RS" w:eastAsia="ar-SA"/>
              </w:rPr>
            </w:pPr>
            <w:r>
              <w:rPr>
                <w:rFonts w:ascii="Calibri" w:eastAsia="Arial Unicode MS" w:hAnsi="Calibri" w:cs="Calibri"/>
                <w:bCs/>
                <w:iCs/>
                <w:color w:val="000000"/>
                <w:kern w:val="1"/>
                <w:lang w:val="sr-Cyrl-RS" w:eastAsia="ar-SA"/>
              </w:rPr>
              <w:t>1055</w:t>
            </w:r>
          </w:p>
        </w:tc>
      </w:tr>
      <w:tr w:rsidR="007C3D0F" w:rsidRPr="007C3D0F" w:rsidTr="007C3D0F">
        <w:trPr>
          <w:trHeight w:val="90"/>
        </w:trPr>
        <w:tc>
          <w:tcPr>
            <w:tcW w:w="3080" w:type="dxa"/>
            <w:shd w:val="clear" w:color="auto" w:fill="auto"/>
          </w:tcPr>
          <w:p w:rsidR="007C3D0F" w:rsidRPr="007C3D0F" w:rsidRDefault="007C3D0F" w:rsidP="007C3D0F">
            <w:pPr>
              <w:shd w:val="clear" w:color="auto" w:fill="C6D9F1"/>
              <w:suppressAutoHyphens/>
              <w:spacing w:after="0" w:line="100" w:lineRule="atLeast"/>
              <w:jc w:val="center"/>
              <w:rPr>
                <w:rFonts w:ascii="Calibri" w:eastAsia="Arial Unicode MS" w:hAnsi="Calibri" w:cs="Calibri"/>
                <w:b/>
                <w:bCs/>
                <w:iCs/>
                <w:color w:val="000000"/>
                <w:kern w:val="1"/>
                <w:lang w:val="sr-Cyrl-RS" w:eastAsia="ar-SA"/>
              </w:rPr>
            </w:pPr>
            <w:r w:rsidRPr="007C3D0F">
              <w:rPr>
                <w:rFonts w:ascii="Calibri" w:eastAsia="Arial Unicode MS" w:hAnsi="Calibri" w:cs="Calibri"/>
                <w:b/>
                <w:bCs/>
                <w:iCs/>
                <w:color w:val="000000"/>
                <w:kern w:val="1"/>
                <w:lang w:val="sr-Cyrl-RS" w:eastAsia="ar-SA"/>
              </w:rPr>
              <w:t>укупно</w:t>
            </w:r>
          </w:p>
        </w:tc>
        <w:tc>
          <w:tcPr>
            <w:tcW w:w="3081" w:type="dxa"/>
            <w:shd w:val="clear" w:color="auto" w:fill="auto"/>
          </w:tcPr>
          <w:p w:rsidR="007C3D0F" w:rsidRPr="007C3D0F" w:rsidRDefault="007C3D0F" w:rsidP="007C3D0F">
            <w:pPr>
              <w:shd w:val="clear" w:color="auto" w:fill="C6D9F1"/>
              <w:suppressAutoHyphens/>
              <w:spacing w:after="0" w:line="100" w:lineRule="atLeast"/>
              <w:jc w:val="center"/>
              <w:rPr>
                <w:rFonts w:ascii="Calibri" w:eastAsia="Arial Unicode MS" w:hAnsi="Calibri" w:cs="Calibri"/>
                <w:b/>
                <w:bCs/>
                <w:iCs/>
                <w:color w:val="000000"/>
                <w:kern w:val="1"/>
                <w:lang w:val="sr-Cyrl-RS" w:eastAsia="ar-SA"/>
              </w:rPr>
            </w:pPr>
            <w:r>
              <w:rPr>
                <w:rFonts w:ascii="Calibri" w:eastAsia="Arial Unicode MS" w:hAnsi="Calibri" w:cs="Calibri"/>
                <w:b/>
                <w:bCs/>
                <w:iCs/>
                <w:color w:val="000000"/>
                <w:kern w:val="1"/>
                <w:lang w:val="sr-Cyrl-RS" w:eastAsia="ar-SA"/>
              </w:rPr>
              <w:t>28.840</w:t>
            </w:r>
          </w:p>
        </w:tc>
        <w:tc>
          <w:tcPr>
            <w:tcW w:w="3081" w:type="dxa"/>
            <w:shd w:val="clear" w:color="auto" w:fill="auto"/>
          </w:tcPr>
          <w:p w:rsidR="007C3D0F" w:rsidRPr="007C3D0F" w:rsidRDefault="007C3D0F" w:rsidP="007C3D0F">
            <w:pPr>
              <w:shd w:val="clear" w:color="auto" w:fill="C6D9F1"/>
              <w:suppressAutoHyphens/>
              <w:spacing w:after="0" w:line="100" w:lineRule="atLeast"/>
              <w:jc w:val="center"/>
              <w:rPr>
                <w:rFonts w:ascii="Calibri" w:eastAsia="Arial Unicode MS" w:hAnsi="Calibri" w:cs="Calibri"/>
                <w:b/>
                <w:bCs/>
                <w:iCs/>
                <w:color w:val="000000"/>
                <w:kern w:val="1"/>
                <w:lang w:val="sr-Cyrl-RS" w:eastAsia="ar-SA"/>
              </w:rPr>
            </w:pPr>
            <w:r>
              <w:rPr>
                <w:rFonts w:ascii="Calibri" w:eastAsia="Arial Unicode MS" w:hAnsi="Calibri" w:cs="Calibri"/>
                <w:b/>
                <w:bCs/>
                <w:iCs/>
                <w:color w:val="000000"/>
                <w:kern w:val="1"/>
                <w:lang w:val="sr-Cyrl-RS" w:eastAsia="ar-SA"/>
              </w:rPr>
              <w:t>14.420</w:t>
            </w:r>
          </w:p>
        </w:tc>
      </w:tr>
      <w:tr w:rsidR="007C3D0F" w:rsidRPr="007C3D0F" w:rsidTr="007C3D0F">
        <w:trPr>
          <w:trHeight w:val="90"/>
        </w:trPr>
        <w:tc>
          <w:tcPr>
            <w:tcW w:w="3080" w:type="dxa"/>
            <w:shd w:val="clear" w:color="auto" w:fill="auto"/>
          </w:tcPr>
          <w:p w:rsidR="007C3D0F" w:rsidRPr="007C3D0F" w:rsidRDefault="007C3D0F" w:rsidP="007C3D0F">
            <w:pPr>
              <w:shd w:val="clear" w:color="auto" w:fill="C6D9F1"/>
              <w:suppressAutoHyphens/>
              <w:spacing w:after="0" w:line="100" w:lineRule="atLeast"/>
              <w:jc w:val="center"/>
              <w:rPr>
                <w:rFonts w:ascii="Calibri" w:eastAsia="Arial Unicode MS" w:hAnsi="Calibri" w:cs="Calibri"/>
                <w:b/>
                <w:bCs/>
                <w:iCs/>
                <w:color w:val="000000"/>
                <w:kern w:val="1"/>
                <w:lang w:val="sr-Cyrl-RS" w:eastAsia="ar-SA"/>
              </w:rPr>
            </w:pPr>
            <w:r w:rsidRPr="007C3D0F">
              <w:rPr>
                <w:rFonts w:ascii="Calibri" w:eastAsia="Arial Unicode MS" w:hAnsi="Calibri" w:cs="Calibri"/>
                <w:b/>
                <w:bCs/>
                <w:iCs/>
                <w:color w:val="000000"/>
                <w:kern w:val="1"/>
                <w:lang w:val="sr-Cyrl-RS" w:eastAsia="ar-SA"/>
              </w:rPr>
              <w:t>просечно</w:t>
            </w:r>
          </w:p>
        </w:tc>
        <w:tc>
          <w:tcPr>
            <w:tcW w:w="3081" w:type="dxa"/>
            <w:shd w:val="clear" w:color="auto" w:fill="auto"/>
          </w:tcPr>
          <w:p w:rsidR="007C3D0F" w:rsidRPr="007C3D0F" w:rsidRDefault="007C3D0F" w:rsidP="007C3D0F">
            <w:pPr>
              <w:shd w:val="clear" w:color="auto" w:fill="C6D9F1"/>
              <w:suppressAutoHyphens/>
              <w:spacing w:after="0" w:line="100" w:lineRule="atLeast"/>
              <w:jc w:val="center"/>
              <w:rPr>
                <w:rFonts w:ascii="Calibri" w:eastAsia="Arial Unicode MS" w:hAnsi="Calibri" w:cs="Calibri"/>
                <w:b/>
                <w:bCs/>
                <w:iCs/>
                <w:color w:val="000000"/>
                <w:kern w:val="1"/>
                <w:lang w:val="sr-Cyrl-RS" w:eastAsia="ar-SA"/>
              </w:rPr>
            </w:pPr>
            <w:r w:rsidRPr="007C3D0F">
              <w:rPr>
                <w:rFonts w:ascii="Calibri" w:eastAsia="Arial Unicode MS" w:hAnsi="Calibri" w:cs="Calibri"/>
                <w:b/>
                <w:bCs/>
                <w:iCs/>
                <w:color w:val="000000"/>
                <w:kern w:val="1"/>
                <w:lang w:val="sr-Cyrl-RS" w:eastAsia="ar-SA"/>
              </w:rPr>
              <w:t>2.403</w:t>
            </w:r>
          </w:p>
        </w:tc>
        <w:tc>
          <w:tcPr>
            <w:tcW w:w="3081" w:type="dxa"/>
            <w:shd w:val="clear" w:color="auto" w:fill="auto"/>
          </w:tcPr>
          <w:p w:rsidR="007C3D0F" w:rsidRPr="007C3D0F" w:rsidRDefault="007C3D0F" w:rsidP="007C3D0F">
            <w:pPr>
              <w:shd w:val="clear" w:color="auto" w:fill="C6D9F1"/>
              <w:suppressAutoHyphens/>
              <w:spacing w:after="0" w:line="100" w:lineRule="atLeast"/>
              <w:jc w:val="center"/>
              <w:rPr>
                <w:rFonts w:ascii="Calibri" w:eastAsia="Arial Unicode MS" w:hAnsi="Calibri" w:cs="Calibri"/>
                <w:b/>
                <w:bCs/>
                <w:iCs/>
                <w:color w:val="000000"/>
                <w:kern w:val="1"/>
                <w:lang w:val="sr-Cyrl-RS" w:eastAsia="ar-SA"/>
              </w:rPr>
            </w:pPr>
            <w:r w:rsidRPr="007C3D0F">
              <w:rPr>
                <w:rFonts w:ascii="Calibri" w:eastAsia="Arial Unicode MS" w:hAnsi="Calibri" w:cs="Calibri"/>
                <w:b/>
                <w:bCs/>
                <w:iCs/>
                <w:color w:val="000000"/>
                <w:kern w:val="1"/>
                <w:lang w:val="sr-Cyrl-RS" w:eastAsia="ar-SA"/>
              </w:rPr>
              <w:t>1.201</w:t>
            </w:r>
          </w:p>
        </w:tc>
      </w:tr>
    </w:tbl>
    <w:p w:rsidR="007C3D0F" w:rsidRPr="007C3D0F" w:rsidRDefault="007C3D0F" w:rsidP="007C3D0F">
      <w:pPr>
        <w:shd w:val="clear" w:color="auto" w:fill="C6D9F1"/>
        <w:suppressAutoHyphens/>
        <w:spacing w:after="0" w:line="100" w:lineRule="atLeast"/>
        <w:jc w:val="both"/>
        <w:rPr>
          <w:rFonts w:ascii="Arial" w:eastAsia="Arial Unicode MS" w:hAnsi="Arial" w:cs="Arial"/>
          <w:bCs/>
          <w:iCs/>
          <w:color w:val="000000"/>
          <w:kern w:val="1"/>
          <w:sz w:val="24"/>
          <w:szCs w:val="24"/>
          <w:lang w:val="sr-Cyrl-RS" w:eastAsia="ar-SA"/>
        </w:rPr>
      </w:pPr>
    </w:p>
    <w:p w:rsidR="007C3D0F" w:rsidRPr="007C3D0F" w:rsidRDefault="007C3D0F" w:rsidP="007C3D0F">
      <w:pPr>
        <w:suppressAutoHyphens/>
        <w:spacing w:after="0" w:line="100" w:lineRule="atLeast"/>
        <w:jc w:val="both"/>
        <w:rPr>
          <w:rFonts w:ascii="Arial" w:eastAsia="Arial Unicode MS" w:hAnsi="Arial" w:cs="Arial"/>
          <w:bCs/>
          <w:iCs/>
          <w:color w:val="000000"/>
          <w:kern w:val="1"/>
          <w:sz w:val="24"/>
          <w:szCs w:val="24"/>
          <w:lang w:val="sr-Cyrl-RS" w:eastAsia="ar-SA"/>
        </w:rPr>
      </w:pPr>
    </w:p>
    <w:p w:rsidR="007C3D0F" w:rsidRPr="00C63592" w:rsidRDefault="00C427B5" w:rsidP="00987A10">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sidRPr="00C63592">
        <w:rPr>
          <w:rFonts w:ascii="Times New Roman" w:eastAsia="Arial Unicode MS" w:hAnsi="Times New Roman" w:cs="Times New Roman"/>
          <w:b/>
          <w:bCs/>
          <w:iCs/>
          <w:color w:val="000000"/>
          <w:kern w:val="1"/>
          <w:sz w:val="24"/>
          <w:szCs w:val="24"/>
          <w:lang w:val="sr-Cyrl-RS" w:eastAsia="ar-SA"/>
        </w:rPr>
        <w:t>Напомена</w:t>
      </w:r>
      <w:r w:rsidRPr="00C63592">
        <w:rPr>
          <w:rFonts w:ascii="Times New Roman" w:eastAsia="Arial Unicode MS" w:hAnsi="Times New Roman" w:cs="Times New Roman"/>
          <w:bCs/>
          <w:iCs/>
          <w:color w:val="000000"/>
          <w:kern w:val="1"/>
          <w:sz w:val="24"/>
          <w:szCs w:val="24"/>
          <w:lang w:val="sr-Cyrl-RS" w:eastAsia="ar-SA"/>
        </w:rPr>
        <w:t xml:space="preserve">: </w:t>
      </w:r>
      <w:r w:rsidR="00C63592" w:rsidRPr="00C63592">
        <w:rPr>
          <w:rFonts w:ascii="Times New Roman" w:eastAsia="Arial Unicode MS" w:hAnsi="Times New Roman" w:cs="Times New Roman"/>
          <w:bCs/>
          <w:iCs/>
          <w:color w:val="000000"/>
          <w:kern w:val="1"/>
          <w:sz w:val="24"/>
          <w:szCs w:val="24"/>
          <w:lang w:val="sr-Cyrl-RS" w:eastAsia="ar-SA"/>
        </w:rPr>
        <w:t>у списку мерних места имамо и бројила која су једнотарифна али их досадашњи снабдевач није посебно тарифирао, односно на рачунима се ова тарифа приказивала као виша и нижа., због накнадног укључивања у уговор о снабдев</w:t>
      </w:r>
      <w:r w:rsidR="00C63592">
        <w:rPr>
          <w:rFonts w:ascii="Times New Roman" w:eastAsia="Arial Unicode MS" w:hAnsi="Times New Roman" w:cs="Times New Roman"/>
          <w:bCs/>
          <w:iCs/>
          <w:color w:val="000000"/>
          <w:kern w:val="1"/>
          <w:sz w:val="24"/>
          <w:szCs w:val="24"/>
          <w:lang w:val="sr-Cyrl-RS" w:eastAsia="ar-SA"/>
        </w:rPr>
        <w:t xml:space="preserve">ању и недостатку утврђене цене за </w:t>
      </w:r>
      <w:r w:rsidR="00C63592" w:rsidRPr="00C63592">
        <w:rPr>
          <w:rFonts w:ascii="Times New Roman" w:eastAsia="Arial Unicode MS" w:hAnsi="Times New Roman" w:cs="Times New Roman"/>
          <w:bCs/>
          <w:iCs/>
          <w:color w:val="000000"/>
          <w:kern w:val="1"/>
          <w:sz w:val="24"/>
          <w:szCs w:val="24"/>
          <w:lang w:val="sr-Cyrl-RS" w:eastAsia="ar-SA"/>
        </w:rPr>
        <w:t xml:space="preserve">ЈТ. </w:t>
      </w:r>
    </w:p>
    <w:p w:rsidR="00A925A7" w:rsidRPr="00C63592" w:rsidRDefault="00A925A7" w:rsidP="00A925A7">
      <w:pPr>
        <w:spacing w:after="0"/>
        <w:jc w:val="both"/>
        <w:rPr>
          <w:rFonts w:ascii="Times New Roman" w:eastAsia="Times New Roman" w:hAnsi="Times New Roman" w:cs="Times New Roman"/>
          <w:sz w:val="24"/>
          <w:szCs w:val="24"/>
          <w:lang w:val="sr-Cyrl-RS" w:eastAsia="sr-Latn-CS"/>
        </w:rPr>
      </w:pPr>
    </w:p>
    <w:p w:rsidR="00A925A7" w:rsidRDefault="00A925A7" w:rsidP="00A925A7">
      <w:pPr>
        <w:spacing w:after="0"/>
        <w:jc w:val="both"/>
        <w:rPr>
          <w:rFonts w:ascii="Times New Roman" w:eastAsia="Times New Roman" w:hAnsi="Times New Roman" w:cs="Times New Roman"/>
          <w:sz w:val="24"/>
          <w:szCs w:val="24"/>
          <w:lang w:val="sr-Cyrl-RS" w:eastAsia="sr-Latn-CS"/>
        </w:rPr>
      </w:pPr>
      <w:r w:rsidRPr="00A925A7">
        <w:rPr>
          <w:rFonts w:ascii="Times New Roman" w:eastAsia="Times New Roman" w:hAnsi="Times New Roman" w:cs="Times New Roman"/>
          <w:sz w:val="24"/>
          <w:szCs w:val="24"/>
          <w:lang w:val="sr-Cyrl-RS" w:eastAsia="sr-Latn-CS"/>
        </w:rPr>
        <w:t>С поштовањем,</w:t>
      </w:r>
      <w:r w:rsidR="007C3D0F">
        <w:rPr>
          <w:rFonts w:ascii="Times New Roman" w:eastAsia="Times New Roman" w:hAnsi="Times New Roman" w:cs="Times New Roman"/>
          <w:sz w:val="24"/>
          <w:szCs w:val="24"/>
          <w:lang w:val="sr-Cyrl-RS" w:eastAsia="sr-Latn-CS"/>
        </w:rPr>
        <w:tab/>
      </w:r>
      <w:r w:rsidR="007C3D0F">
        <w:rPr>
          <w:rFonts w:ascii="Times New Roman" w:eastAsia="Times New Roman" w:hAnsi="Times New Roman" w:cs="Times New Roman"/>
          <w:sz w:val="24"/>
          <w:szCs w:val="24"/>
          <w:lang w:val="sr-Cyrl-RS" w:eastAsia="sr-Latn-CS"/>
        </w:rPr>
        <w:tab/>
      </w:r>
      <w:r w:rsidR="007C3D0F">
        <w:rPr>
          <w:rFonts w:ascii="Times New Roman" w:eastAsia="Times New Roman" w:hAnsi="Times New Roman" w:cs="Times New Roman"/>
          <w:sz w:val="24"/>
          <w:szCs w:val="24"/>
          <w:lang w:val="sr-Cyrl-RS" w:eastAsia="sr-Latn-CS"/>
        </w:rPr>
        <w:tab/>
      </w:r>
      <w:r w:rsidR="007C3D0F">
        <w:rPr>
          <w:rFonts w:ascii="Times New Roman" w:eastAsia="Times New Roman" w:hAnsi="Times New Roman" w:cs="Times New Roman"/>
          <w:sz w:val="24"/>
          <w:szCs w:val="24"/>
          <w:lang w:val="sr-Cyrl-RS" w:eastAsia="sr-Latn-CS"/>
        </w:rPr>
        <w:tab/>
      </w:r>
      <w:r w:rsidR="007C3D0F">
        <w:rPr>
          <w:rFonts w:ascii="Times New Roman" w:eastAsia="Times New Roman" w:hAnsi="Times New Roman" w:cs="Times New Roman"/>
          <w:sz w:val="24"/>
          <w:szCs w:val="24"/>
          <w:lang w:val="sr-Cyrl-RS" w:eastAsia="sr-Latn-CS"/>
        </w:rPr>
        <w:tab/>
        <w:t xml:space="preserve"> Комисија за спровођење поступка </w:t>
      </w:r>
    </w:p>
    <w:p w:rsidR="007C3D0F" w:rsidRDefault="007C3D0F" w:rsidP="00A925A7">
      <w:pPr>
        <w:spacing w:after="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ab/>
      </w:r>
      <w:r>
        <w:rPr>
          <w:rFonts w:ascii="Times New Roman" w:eastAsia="Times New Roman" w:hAnsi="Times New Roman" w:cs="Times New Roman"/>
          <w:sz w:val="24"/>
          <w:szCs w:val="24"/>
          <w:lang w:val="sr-Cyrl-RS" w:eastAsia="sr-Latn-CS"/>
        </w:rPr>
        <w:tab/>
      </w:r>
      <w:r>
        <w:rPr>
          <w:rFonts w:ascii="Times New Roman" w:eastAsia="Times New Roman" w:hAnsi="Times New Roman" w:cs="Times New Roman"/>
          <w:sz w:val="24"/>
          <w:szCs w:val="24"/>
          <w:lang w:val="sr-Cyrl-RS" w:eastAsia="sr-Latn-CS"/>
        </w:rPr>
        <w:tab/>
      </w:r>
      <w:r>
        <w:rPr>
          <w:rFonts w:ascii="Times New Roman" w:eastAsia="Times New Roman" w:hAnsi="Times New Roman" w:cs="Times New Roman"/>
          <w:sz w:val="24"/>
          <w:szCs w:val="24"/>
          <w:lang w:val="sr-Cyrl-RS" w:eastAsia="sr-Latn-CS"/>
        </w:rPr>
        <w:tab/>
      </w:r>
      <w:r>
        <w:rPr>
          <w:rFonts w:ascii="Times New Roman" w:eastAsia="Times New Roman" w:hAnsi="Times New Roman" w:cs="Times New Roman"/>
          <w:sz w:val="24"/>
          <w:szCs w:val="24"/>
          <w:lang w:val="sr-Cyrl-RS" w:eastAsia="sr-Latn-CS"/>
        </w:rPr>
        <w:tab/>
      </w:r>
      <w:r>
        <w:rPr>
          <w:rFonts w:ascii="Times New Roman" w:eastAsia="Times New Roman" w:hAnsi="Times New Roman" w:cs="Times New Roman"/>
          <w:sz w:val="24"/>
          <w:szCs w:val="24"/>
          <w:lang w:val="sr-Cyrl-RS" w:eastAsia="sr-Latn-CS"/>
        </w:rPr>
        <w:tab/>
      </w:r>
      <w:r>
        <w:rPr>
          <w:rFonts w:ascii="Times New Roman" w:eastAsia="Times New Roman" w:hAnsi="Times New Roman" w:cs="Times New Roman"/>
          <w:sz w:val="24"/>
          <w:szCs w:val="24"/>
          <w:lang w:val="sr-Cyrl-RS" w:eastAsia="sr-Latn-CS"/>
        </w:rPr>
        <w:tab/>
      </w:r>
      <w:r>
        <w:rPr>
          <w:rFonts w:ascii="Times New Roman" w:eastAsia="Times New Roman" w:hAnsi="Times New Roman" w:cs="Times New Roman"/>
          <w:sz w:val="24"/>
          <w:szCs w:val="24"/>
          <w:lang w:val="sr-Cyrl-RS" w:eastAsia="sr-Latn-CS"/>
        </w:rPr>
        <w:tab/>
      </w:r>
      <w:r>
        <w:rPr>
          <w:rFonts w:ascii="Times New Roman" w:eastAsia="Times New Roman" w:hAnsi="Times New Roman" w:cs="Times New Roman"/>
          <w:sz w:val="24"/>
          <w:szCs w:val="24"/>
          <w:lang w:val="sr-Cyrl-RS" w:eastAsia="sr-Latn-CS"/>
        </w:rPr>
        <w:tab/>
        <w:t>ЈНМ 3/2019</w:t>
      </w:r>
    </w:p>
    <w:p w:rsidR="00A925A7" w:rsidRDefault="00A925A7" w:rsidP="00A10750">
      <w:pPr>
        <w:spacing w:after="0"/>
        <w:jc w:val="both"/>
        <w:rPr>
          <w:rFonts w:ascii="Times New Roman" w:eastAsia="Times New Roman" w:hAnsi="Times New Roman" w:cs="Times New Roman"/>
          <w:sz w:val="24"/>
          <w:szCs w:val="24"/>
          <w:lang w:val="sr-Cyrl-RS" w:eastAsia="sr-Latn-CS"/>
        </w:rPr>
      </w:pPr>
      <w:r>
        <w:rPr>
          <w:noProof/>
        </w:rPr>
        <mc:AlternateContent>
          <mc:Choice Requires="wps">
            <w:drawing>
              <wp:inline distT="0" distB="0" distL="0" distR="0" wp14:anchorId="61373CDC" wp14:editId="6675FECF">
                <wp:extent cx="2114550" cy="619125"/>
                <wp:effectExtent l="0" t="0" r="0" b="9525"/>
                <wp:docPr id="5" name="Picture 1" descr="cid:image001.png@01D1C0C9.AFE1DEF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145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D0F" w:rsidRDefault="007C3D0F" w:rsidP="00A925A7">
                            <w:pPr>
                              <w:jc w:val="center"/>
                            </w:pPr>
                          </w:p>
                        </w:txbxContent>
                      </wps:txbx>
                      <wps:bodyPr rot="0" vert="horz" wrap="square" lIns="91440" tIns="45720" rIns="91440" bIns="45720" anchor="t" anchorCtr="0" upright="1">
                        <a:noAutofit/>
                      </wps:bodyPr>
                    </wps:wsp>
                  </a:graphicData>
                </a:graphic>
              </wp:inline>
            </w:drawing>
          </mc:Choice>
          <mc:Fallback>
            <w:pict>
              <v:rect id="Picture 1" o:spid="_x0000_s1027" alt="Description: cid:image001.png@01D1C0C9.AFE1DEF0" style="width:166.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" filled="f" stroked="f">
                <o:lock v:ext="edit" aspectratio="t"/>
                <v:textbox>
                  <w:txbxContent>
                    <w:p w:rsidR="007C3D0F" w:rsidRDefault="007C3D0F" w:rsidP="00A925A7">
                      <w:pPr>
                        <w:jc w:val="center"/>
                      </w:pPr>
                    </w:p>
                  </w:txbxContent>
                </v:textbox>
                <w10:anchorlock/>
              </v:rect>
            </w:pict>
          </mc:Fallback>
        </mc:AlternateContent>
      </w:r>
      <w:r>
        <w:rPr>
          <w:noProof/>
        </w:rPr>
        <mc:AlternateContent>
          <mc:Choice Requires="wps">
            <w:drawing>
              <wp:inline distT="0" distB="0" distL="0" distR="0" wp14:anchorId="2806FDE0" wp14:editId="2F463233">
                <wp:extent cx="2114550" cy="619125"/>
                <wp:effectExtent l="0" t="0" r="0" b="0"/>
                <wp:docPr id="4" name="Picture 1" descr="cid:image001.png@01D1C0C9.AFE1DEF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145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 o:spid="_x0000_s1026" alt="Description: cid:image001.png@01D1C0C9.AFE1DEF0" style="width:166.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" filled="f" stroked="f">
                <o:lock v:ext="edit" aspectratio="t"/>
                <w10:anchorlock/>
              </v:rect>
            </w:pict>
          </mc:Fallback>
        </mc:AlternateContent>
      </w:r>
    </w:p>
    <w:p w:rsidR="002B6C7E" w:rsidRDefault="002B6C7E" w:rsidP="00A10750">
      <w:pPr>
        <w:spacing w:after="0"/>
        <w:jc w:val="both"/>
        <w:rPr>
          <w:rFonts w:ascii="Times New Roman" w:eastAsia="Times New Roman" w:hAnsi="Times New Roman" w:cs="Times New Roman"/>
          <w:sz w:val="24"/>
          <w:szCs w:val="24"/>
          <w:lang w:val="sr-Cyrl-RS" w:eastAsia="sr-Latn-CS"/>
        </w:rPr>
      </w:pPr>
    </w:p>
    <w:p w:rsidR="00A31359" w:rsidRPr="00F265C1" w:rsidRDefault="00A31359" w:rsidP="00A10750">
      <w:pPr>
        <w:spacing w:after="0"/>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 xml:space="preserve"> </w:t>
      </w:r>
    </w:p>
    <w:sectPr w:rsidR="00A31359" w:rsidRPr="00F265C1" w:rsidSect="00805FD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3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3236"/>
    <w:multiLevelType w:val="hybridMultilevel"/>
    <w:tmpl w:val="FC2CE45C"/>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3731C9"/>
    <w:multiLevelType w:val="hybridMultilevel"/>
    <w:tmpl w:val="FC9C8C26"/>
    <w:lvl w:ilvl="0" w:tplc="19B0FE2E">
      <w:start w:val="1"/>
      <w:numFmt w:val="decimal"/>
      <w:lvlText w:val="%1."/>
      <w:lvlJc w:val="left"/>
      <w:pPr>
        <w:ind w:left="720" w:hanging="360"/>
      </w:pPr>
      <w:rPr>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13B46E1"/>
    <w:multiLevelType w:val="multilevel"/>
    <w:tmpl w:val="ACA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C150F"/>
    <w:multiLevelType w:val="hybridMultilevel"/>
    <w:tmpl w:val="3E42E028"/>
    <w:lvl w:ilvl="0" w:tplc="D72081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E4E5233"/>
    <w:multiLevelType w:val="hybridMultilevel"/>
    <w:tmpl w:val="6032D504"/>
    <w:lvl w:ilvl="0" w:tplc="0EBA3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7731935"/>
    <w:multiLevelType w:val="hybridMultilevel"/>
    <w:tmpl w:val="0DA243E8"/>
    <w:lvl w:ilvl="0" w:tplc="189461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7786BBF"/>
    <w:multiLevelType w:val="hybridMultilevel"/>
    <w:tmpl w:val="2054BB46"/>
    <w:lvl w:ilvl="0" w:tplc="8230055E">
      <w:start w:val="1"/>
      <w:numFmt w:val="decimal"/>
      <w:lvlText w:val="%1."/>
      <w:lvlJc w:val="left"/>
      <w:pPr>
        <w:ind w:left="2307" w:hanging="360"/>
      </w:pPr>
      <w:rPr>
        <w:rFonts w:hint="default"/>
      </w:rPr>
    </w:lvl>
    <w:lvl w:ilvl="1" w:tplc="081A0019" w:tentative="1">
      <w:start w:val="1"/>
      <w:numFmt w:val="lowerLetter"/>
      <w:lvlText w:val="%2."/>
      <w:lvlJc w:val="left"/>
      <w:pPr>
        <w:ind w:left="3027" w:hanging="360"/>
      </w:pPr>
    </w:lvl>
    <w:lvl w:ilvl="2" w:tplc="081A001B" w:tentative="1">
      <w:start w:val="1"/>
      <w:numFmt w:val="lowerRoman"/>
      <w:lvlText w:val="%3."/>
      <w:lvlJc w:val="right"/>
      <w:pPr>
        <w:ind w:left="3747" w:hanging="180"/>
      </w:pPr>
    </w:lvl>
    <w:lvl w:ilvl="3" w:tplc="081A000F" w:tentative="1">
      <w:start w:val="1"/>
      <w:numFmt w:val="decimal"/>
      <w:lvlText w:val="%4."/>
      <w:lvlJc w:val="left"/>
      <w:pPr>
        <w:ind w:left="4467" w:hanging="360"/>
      </w:pPr>
    </w:lvl>
    <w:lvl w:ilvl="4" w:tplc="081A0019" w:tentative="1">
      <w:start w:val="1"/>
      <w:numFmt w:val="lowerLetter"/>
      <w:lvlText w:val="%5."/>
      <w:lvlJc w:val="left"/>
      <w:pPr>
        <w:ind w:left="5187" w:hanging="360"/>
      </w:pPr>
    </w:lvl>
    <w:lvl w:ilvl="5" w:tplc="081A001B" w:tentative="1">
      <w:start w:val="1"/>
      <w:numFmt w:val="lowerRoman"/>
      <w:lvlText w:val="%6."/>
      <w:lvlJc w:val="right"/>
      <w:pPr>
        <w:ind w:left="5907" w:hanging="180"/>
      </w:pPr>
    </w:lvl>
    <w:lvl w:ilvl="6" w:tplc="081A000F" w:tentative="1">
      <w:start w:val="1"/>
      <w:numFmt w:val="decimal"/>
      <w:lvlText w:val="%7."/>
      <w:lvlJc w:val="left"/>
      <w:pPr>
        <w:ind w:left="6627" w:hanging="360"/>
      </w:pPr>
    </w:lvl>
    <w:lvl w:ilvl="7" w:tplc="081A0019" w:tentative="1">
      <w:start w:val="1"/>
      <w:numFmt w:val="lowerLetter"/>
      <w:lvlText w:val="%8."/>
      <w:lvlJc w:val="left"/>
      <w:pPr>
        <w:ind w:left="7347" w:hanging="360"/>
      </w:pPr>
    </w:lvl>
    <w:lvl w:ilvl="8" w:tplc="081A001B" w:tentative="1">
      <w:start w:val="1"/>
      <w:numFmt w:val="lowerRoman"/>
      <w:lvlText w:val="%9."/>
      <w:lvlJc w:val="right"/>
      <w:pPr>
        <w:ind w:left="8067" w:hanging="180"/>
      </w:pPr>
    </w:lvl>
  </w:abstractNum>
  <w:abstractNum w:abstractNumId="7">
    <w:nsid w:val="2B3262E3"/>
    <w:multiLevelType w:val="hybridMultilevel"/>
    <w:tmpl w:val="43267858"/>
    <w:lvl w:ilvl="0" w:tplc="A4DE507E">
      <w:numFmt w:val="bullet"/>
      <w:lvlText w:val="-"/>
      <w:lvlJc w:val="left"/>
      <w:pPr>
        <w:ind w:left="2359" w:hanging="360"/>
      </w:pPr>
      <w:rPr>
        <w:rFonts w:ascii="Calibri" w:eastAsiaTheme="minorHAnsi" w:hAnsi="Calibri" w:cstheme="minorBidi" w:hint="default"/>
      </w:rPr>
    </w:lvl>
    <w:lvl w:ilvl="1" w:tplc="081A0003" w:tentative="1">
      <w:start w:val="1"/>
      <w:numFmt w:val="bullet"/>
      <w:lvlText w:val="o"/>
      <w:lvlJc w:val="left"/>
      <w:pPr>
        <w:ind w:left="3079" w:hanging="360"/>
      </w:pPr>
      <w:rPr>
        <w:rFonts w:ascii="Courier New" w:hAnsi="Courier New" w:cs="Courier New" w:hint="default"/>
      </w:rPr>
    </w:lvl>
    <w:lvl w:ilvl="2" w:tplc="081A0005" w:tentative="1">
      <w:start w:val="1"/>
      <w:numFmt w:val="bullet"/>
      <w:lvlText w:val=""/>
      <w:lvlJc w:val="left"/>
      <w:pPr>
        <w:ind w:left="3799" w:hanging="360"/>
      </w:pPr>
      <w:rPr>
        <w:rFonts w:ascii="Wingdings" w:hAnsi="Wingdings" w:hint="default"/>
      </w:rPr>
    </w:lvl>
    <w:lvl w:ilvl="3" w:tplc="081A0001" w:tentative="1">
      <w:start w:val="1"/>
      <w:numFmt w:val="bullet"/>
      <w:lvlText w:val=""/>
      <w:lvlJc w:val="left"/>
      <w:pPr>
        <w:ind w:left="4519" w:hanging="360"/>
      </w:pPr>
      <w:rPr>
        <w:rFonts w:ascii="Symbol" w:hAnsi="Symbol" w:hint="default"/>
      </w:rPr>
    </w:lvl>
    <w:lvl w:ilvl="4" w:tplc="081A0003" w:tentative="1">
      <w:start w:val="1"/>
      <w:numFmt w:val="bullet"/>
      <w:lvlText w:val="o"/>
      <w:lvlJc w:val="left"/>
      <w:pPr>
        <w:ind w:left="5239" w:hanging="360"/>
      </w:pPr>
      <w:rPr>
        <w:rFonts w:ascii="Courier New" w:hAnsi="Courier New" w:cs="Courier New" w:hint="default"/>
      </w:rPr>
    </w:lvl>
    <w:lvl w:ilvl="5" w:tplc="081A0005" w:tentative="1">
      <w:start w:val="1"/>
      <w:numFmt w:val="bullet"/>
      <w:lvlText w:val=""/>
      <w:lvlJc w:val="left"/>
      <w:pPr>
        <w:ind w:left="5959" w:hanging="360"/>
      </w:pPr>
      <w:rPr>
        <w:rFonts w:ascii="Wingdings" w:hAnsi="Wingdings" w:hint="default"/>
      </w:rPr>
    </w:lvl>
    <w:lvl w:ilvl="6" w:tplc="081A0001" w:tentative="1">
      <w:start w:val="1"/>
      <w:numFmt w:val="bullet"/>
      <w:lvlText w:val=""/>
      <w:lvlJc w:val="left"/>
      <w:pPr>
        <w:ind w:left="6679" w:hanging="360"/>
      </w:pPr>
      <w:rPr>
        <w:rFonts w:ascii="Symbol" w:hAnsi="Symbol" w:hint="default"/>
      </w:rPr>
    </w:lvl>
    <w:lvl w:ilvl="7" w:tplc="081A0003" w:tentative="1">
      <w:start w:val="1"/>
      <w:numFmt w:val="bullet"/>
      <w:lvlText w:val="o"/>
      <w:lvlJc w:val="left"/>
      <w:pPr>
        <w:ind w:left="7399" w:hanging="360"/>
      </w:pPr>
      <w:rPr>
        <w:rFonts w:ascii="Courier New" w:hAnsi="Courier New" w:cs="Courier New" w:hint="default"/>
      </w:rPr>
    </w:lvl>
    <w:lvl w:ilvl="8" w:tplc="081A0005" w:tentative="1">
      <w:start w:val="1"/>
      <w:numFmt w:val="bullet"/>
      <w:lvlText w:val=""/>
      <w:lvlJc w:val="left"/>
      <w:pPr>
        <w:ind w:left="8119" w:hanging="360"/>
      </w:pPr>
      <w:rPr>
        <w:rFonts w:ascii="Wingdings" w:hAnsi="Wingdings" w:hint="default"/>
      </w:rPr>
    </w:lvl>
  </w:abstractNum>
  <w:abstractNum w:abstractNumId="8">
    <w:nsid w:val="2BB7400D"/>
    <w:multiLevelType w:val="hybridMultilevel"/>
    <w:tmpl w:val="15746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9C1D26"/>
    <w:multiLevelType w:val="hybridMultilevel"/>
    <w:tmpl w:val="D29C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D4F4A"/>
    <w:multiLevelType w:val="hybridMultilevel"/>
    <w:tmpl w:val="149CF128"/>
    <w:lvl w:ilvl="0" w:tplc="081A0005">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3EE230F1"/>
    <w:multiLevelType w:val="hybridMultilevel"/>
    <w:tmpl w:val="B1D001B2"/>
    <w:lvl w:ilvl="0" w:tplc="2786AF54">
      <w:start w:val="1"/>
      <w:numFmt w:val="bullet"/>
      <w:lvlText w:val="-"/>
      <w:lvlJc w:val="left"/>
      <w:pPr>
        <w:ind w:left="2667" w:hanging="360"/>
      </w:pPr>
      <w:rPr>
        <w:rFonts w:ascii="Calibri" w:eastAsiaTheme="minorEastAsia" w:hAnsi="Calibri" w:cstheme="minorBidi" w:hint="default"/>
      </w:rPr>
    </w:lvl>
    <w:lvl w:ilvl="1" w:tplc="081A0003" w:tentative="1">
      <w:start w:val="1"/>
      <w:numFmt w:val="bullet"/>
      <w:lvlText w:val="o"/>
      <w:lvlJc w:val="left"/>
      <w:pPr>
        <w:ind w:left="3387" w:hanging="360"/>
      </w:pPr>
      <w:rPr>
        <w:rFonts w:ascii="Courier New" w:hAnsi="Courier New" w:cs="Courier New" w:hint="default"/>
      </w:rPr>
    </w:lvl>
    <w:lvl w:ilvl="2" w:tplc="081A0005" w:tentative="1">
      <w:start w:val="1"/>
      <w:numFmt w:val="bullet"/>
      <w:lvlText w:val=""/>
      <w:lvlJc w:val="left"/>
      <w:pPr>
        <w:ind w:left="4107" w:hanging="360"/>
      </w:pPr>
      <w:rPr>
        <w:rFonts w:ascii="Wingdings" w:hAnsi="Wingdings" w:hint="default"/>
      </w:rPr>
    </w:lvl>
    <w:lvl w:ilvl="3" w:tplc="081A0001" w:tentative="1">
      <w:start w:val="1"/>
      <w:numFmt w:val="bullet"/>
      <w:lvlText w:val=""/>
      <w:lvlJc w:val="left"/>
      <w:pPr>
        <w:ind w:left="4827" w:hanging="360"/>
      </w:pPr>
      <w:rPr>
        <w:rFonts w:ascii="Symbol" w:hAnsi="Symbol" w:hint="default"/>
      </w:rPr>
    </w:lvl>
    <w:lvl w:ilvl="4" w:tplc="081A0003" w:tentative="1">
      <w:start w:val="1"/>
      <w:numFmt w:val="bullet"/>
      <w:lvlText w:val="o"/>
      <w:lvlJc w:val="left"/>
      <w:pPr>
        <w:ind w:left="5547" w:hanging="360"/>
      </w:pPr>
      <w:rPr>
        <w:rFonts w:ascii="Courier New" w:hAnsi="Courier New" w:cs="Courier New" w:hint="default"/>
      </w:rPr>
    </w:lvl>
    <w:lvl w:ilvl="5" w:tplc="081A0005" w:tentative="1">
      <w:start w:val="1"/>
      <w:numFmt w:val="bullet"/>
      <w:lvlText w:val=""/>
      <w:lvlJc w:val="left"/>
      <w:pPr>
        <w:ind w:left="6267" w:hanging="360"/>
      </w:pPr>
      <w:rPr>
        <w:rFonts w:ascii="Wingdings" w:hAnsi="Wingdings" w:hint="default"/>
      </w:rPr>
    </w:lvl>
    <w:lvl w:ilvl="6" w:tplc="081A0001" w:tentative="1">
      <w:start w:val="1"/>
      <w:numFmt w:val="bullet"/>
      <w:lvlText w:val=""/>
      <w:lvlJc w:val="left"/>
      <w:pPr>
        <w:ind w:left="6987" w:hanging="360"/>
      </w:pPr>
      <w:rPr>
        <w:rFonts w:ascii="Symbol" w:hAnsi="Symbol" w:hint="default"/>
      </w:rPr>
    </w:lvl>
    <w:lvl w:ilvl="7" w:tplc="081A0003" w:tentative="1">
      <w:start w:val="1"/>
      <w:numFmt w:val="bullet"/>
      <w:lvlText w:val="o"/>
      <w:lvlJc w:val="left"/>
      <w:pPr>
        <w:ind w:left="7707" w:hanging="360"/>
      </w:pPr>
      <w:rPr>
        <w:rFonts w:ascii="Courier New" w:hAnsi="Courier New" w:cs="Courier New" w:hint="default"/>
      </w:rPr>
    </w:lvl>
    <w:lvl w:ilvl="8" w:tplc="081A0005" w:tentative="1">
      <w:start w:val="1"/>
      <w:numFmt w:val="bullet"/>
      <w:lvlText w:val=""/>
      <w:lvlJc w:val="left"/>
      <w:pPr>
        <w:ind w:left="8427" w:hanging="360"/>
      </w:pPr>
      <w:rPr>
        <w:rFonts w:ascii="Wingdings" w:hAnsi="Wingdings" w:hint="default"/>
      </w:rPr>
    </w:lvl>
  </w:abstractNum>
  <w:abstractNum w:abstractNumId="12">
    <w:nsid w:val="54352C0E"/>
    <w:multiLevelType w:val="hybridMultilevel"/>
    <w:tmpl w:val="F5182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E1F02"/>
    <w:multiLevelType w:val="hybridMultilevel"/>
    <w:tmpl w:val="5FACA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05120B"/>
    <w:multiLevelType w:val="multilevel"/>
    <w:tmpl w:val="E5DA8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B67BE0"/>
    <w:multiLevelType w:val="hybridMultilevel"/>
    <w:tmpl w:val="8784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424668"/>
    <w:multiLevelType w:val="hybridMultilevel"/>
    <w:tmpl w:val="E1306F28"/>
    <w:lvl w:ilvl="0" w:tplc="D26C03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4C11147"/>
    <w:multiLevelType w:val="hybridMultilevel"/>
    <w:tmpl w:val="A66E70F6"/>
    <w:lvl w:ilvl="0" w:tplc="7162200A">
      <w:numFmt w:val="bullet"/>
      <w:lvlText w:val=""/>
      <w:lvlJc w:val="left"/>
      <w:pPr>
        <w:ind w:left="1636" w:hanging="360"/>
      </w:pPr>
      <w:rPr>
        <w:rFonts w:ascii="Symbol" w:eastAsiaTheme="minorEastAsia" w:hAnsi="Symbol" w:cstheme="minorBidi" w:hint="default"/>
      </w:rPr>
    </w:lvl>
    <w:lvl w:ilvl="1" w:tplc="081A0003" w:tentative="1">
      <w:start w:val="1"/>
      <w:numFmt w:val="bullet"/>
      <w:lvlText w:val="o"/>
      <w:lvlJc w:val="left"/>
      <w:pPr>
        <w:ind w:left="2356" w:hanging="360"/>
      </w:pPr>
      <w:rPr>
        <w:rFonts w:ascii="Courier New" w:hAnsi="Courier New" w:cs="Courier New" w:hint="default"/>
      </w:rPr>
    </w:lvl>
    <w:lvl w:ilvl="2" w:tplc="081A0005" w:tentative="1">
      <w:start w:val="1"/>
      <w:numFmt w:val="bullet"/>
      <w:lvlText w:val=""/>
      <w:lvlJc w:val="left"/>
      <w:pPr>
        <w:ind w:left="3076" w:hanging="360"/>
      </w:pPr>
      <w:rPr>
        <w:rFonts w:ascii="Wingdings" w:hAnsi="Wingdings" w:hint="default"/>
      </w:rPr>
    </w:lvl>
    <w:lvl w:ilvl="3" w:tplc="081A0001" w:tentative="1">
      <w:start w:val="1"/>
      <w:numFmt w:val="bullet"/>
      <w:lvlText w:val=""/>
      <w:lvlJc w:val="left"/>
      <w:pPr>
        <w:ind w:left="3796" w:hanging="360"/>
      </w:pPr>
      <w:rPr>
        <w:rFonts w:ascii="Symbol" w:hAnsi="Symbol" w:hint="default"/>
      </w:rPr>
    </w:lvl>
    <w:lvl w:ilvl="4" w:tplc="081A0003" w:tentative="1">
      <w:start w:val="1"/>
      <w:numFmt w:val="bullet"/>
      <w:lvlText w:val="o"/>
      <w:lvlJc w:val="left"/>
      <w:pPr>
        <w:ind w:left="4516" w:hanging="360"/>
      </w:pPr>
      <w:rPr>
        <w:rFonts w:ascii="Courier New" w:hAnsi="Courier New" w:cs="Courier New" w:hint="default"/>
      </w:rPr>
    </w:lvl>
    <w:lvl w:ilvl="5" w:tplc="081A0005" w:tentative="1">
      <w:start w:val="1"/>
      <w:numFmt w:val="bullet"/>
      <w:lvlText w:val=""/>
      <w:lvlJc w:val="left"/>
      <w:pPr>
        <w:ind w:left="5236" w:hanging="360"/>
      </w:pPr>
      <w:rPr>
        <w:rFonts w:ascii="Wingdings" w:hAnsi="Wingdings" w:hint="default"/>
      </w:rPr>
    </w:lvl>
    <w:lvl w:ilvl="6" w:tplc="081A0001" w:tentative="1">
      <w:start w:val="1"/>
      <w:numFmt w:val="bullet"/>
      <w:lvlText w:val=""/>
      <w:lvlJc w:val="left"/>
      <w:pPr>
        <w:ind w:left="5956" w:hanging="360"/>
      </w:pPr>
      <w:rPr>
        <w:rFonts w:ascii="Symbol" w:hAnsi="Symbol" w:hint="default"/>
      </w:rPr>
    </w:lvl>
    <w:lvl w:ilvl="7" w:tplc="081A0003" w:tentative="1">
      <w:start w:val="1"/>
      <w:numFmt w:val="bullet"/>
      <w:lvlText w:val="o"/>
      <w:lvlJc w:val="left"/>
      <w:pPr>
        <w:ind w:left="6676" w:hanging="360"/>
      </w:pPr>
      <w:rPr>
        <w:rFonts w:ascii="Courier New" w:hAnsi="Courier New" w:cs="Courier New" w:hint="default"/>
      </w:rPr>
    </w:lvl>
    <w:lvl w:ilvl="8" w:tplc="081A0005" w:tentative="1">
      <w:start w:val="1"/>
      <w:numFmt w:val="bullet"/>
      <w:lvlText w:val=""/>
      <w:lvlJc w:val="left"/>
      <w:pPr>
        <w:ind w:left="7396" w:hanging="360"/>
      </w:pPr>
      <w:rPr>
        <w:rFonts w:ascii="Wingdings" w:hAnsi="Wingdings" w:hint="default"/>
      </w:rPr>
    </w:lvl>
  </w:abstractNum>
  <w:abstractNum w:abstractNumId="18">
    <w:nsid w:val="723F2E3F"/>
    <w:multiLevelType w:val="hybridMultilevel"/>
    <w:tmpl w:val="55B20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4484D"/>
    <w:multiLevelType w:val="hybridMultilevel"/>
    <w:tmpl w:val="9170FEE2"/>
    <w:lvl w:ilvl="0" w:tplc="E438EFFE">
      <w:numFmt w:val="bullet"/>
      <w:lvlText w:val="-"/>
      <w:lvlJc w:val="left"/>
      <w:pPr>
        <w:ind w:left="1211" w:hanging="360"/>
      </w:pPr>
      <w:rPr>
        <w:rFonts w:ascii="Calibri" w:eastAsiaTheme="minorEastAsia" w:hAnsi="Calibri" w:cstheme="minorBidi" w:hint="default"/>
      </w:rPr>
    </w:lvl>
    <w:lvl w:ilvl="1" w:tplc="081A0003" w:tentative="1">
      <w:start w:val="1"/>
      <w:numFmt w:val="bullet"/>
      <w:lvlText w:val="o"/>
      <w:lvlJc w:val="left"/>
      <w:pPr>
        <w:ind w:left="1931" w:hanging="360"/>
      </w:pPr>
      <w:rPr>
        <w:rFonts w:ascii="Courier New" w:hAnsi="Courier New" w:cs="Courier New" w:hint="default"/>
      </w:rPr>
    </w:lvl>
    <w:lvl w:ilvl="2" w:tplc="081A0005" w:tentative="1">
      <w:start w:val="1"/>
      <w:numFmt w:val="bullet"/>
      <w:lvlText w:val=""/>
      <w:lvlJc w:val="left"/>
      <w:pPr>
        <w:ind w:left="2651" w:hanging="360"/>
      </w:pPr>
      <w:rPr>
        <w:rFonts w:ascii="Wingdings" w:hAnsi="Wingdings" w:hint="default"/>
      </w:rPr>
    </w:lvl>
    <w:lvl w:ilvl="3" w:tplc="081A0001" w:tentative="1">
      <w:start w:val="1"/>
      <w:numFmt w:val="bullet"/>
      <w:lvlText w:val=""/>
      <w:lvlJc w:val="left"/>
      <w:pPr>
        <w:ind w:left="3371" w:hanging="360"/>
      </w:pPr>
      <w:rPr>
        <w:rFonts w:ascii="Symbol" w:hAnsi="Symbol" w:hint="default"/>
      </w:rPr>
    </w:lvl>
    <w:lvl w:ilvl="4" w:tplc="081A0003" w:tentative="1">
      <w:start w:val="1"/>
      <w:numFmt w:val="bullet"/>
      <w:lvlText w:val="o"/>
      <w:lvlJc w:val="left"/>
      <w:pPr>
        <w:ind w:left="4091" w:hanging="360"/>
      </w:pPr>
      <w:rPr>
        <w:rFonts w:ascii="Courier New" w:hAnsi="Courier New" w:cs="Courier New" w:hint="default"/>
      </w:rPr>
    </w:lvl>
    <w:lvl w:ilvl="5" w:tplc="081A0005" w:tentative="1">
      <w:start w:val="1"/>
      <w:numFmt w:val="bullet"/>
      <w:lvlText w:val=""/>
      <w:lvlJc w:val="left"/>
      <w:pPr>
        <w:ind w:left="4811" w:hanging="360"/>
      </w:pPr>
      <w:rPr>
        <w:rFonts w:ascii="Wingdings" w:hAnsi="Wingdings" w:hint="default"/>
      </w:rPr>
    </w:lvl>
    <w:lvl w:ilvl="6" w:tplc="081A0001" w:tentative="1">
      <w:start w:val="1"/>
      <w:numFmt w:val="bullet"/>
      <w:lvlText w:val=""/>
      <w:lvlJc w:val="left"/>
      <w:pPr>
        <w:ind w:left="5531" w:hanging="360"/>
      </w:pPr>
      <w:rPr>
        <w:rFonts w:ascii="Symbol" w:hAnsi="Symbol" w:hint="default"/>
      </w:rPr>
    </w:lvl>
    <w:lvl w:ilvl="7" w:tplc="081A0003" w:tentative="1">
      <w:start w:val="1"/>
      <w:numFmt w:val="bullet"/>
      <w:lvlText w:val="o"/>
      <w:lvlJc w:val="left"/>
      <w:pPr>
        <w:ind w:left="6251" w:hanging="360"/>
      </w:pPr>
      <w:rPr>
        <w:rFonts w:ascii="Courier New" w:hAnsi="Courier New" w:cs="Courier New" w:hint="default"/>
      </w:rPr>
    </w:lvl>
    <w:lvl w:ilvl="8" w:tplc="081A0005" w:tentative="1">
      <w:start w:val="1"/>
      <w:numFmt w:val="bullet"/>
      <w:lvlText w:val=""/>
      <w:lvlJc w:val="left"/>
      <w:pPr>
        <w:ind w:left="6971" w:hanging="360"/>
      </w:pPr>
      <w:rPr>
        <w:rFonts w:ascii="Wingdings" w:hAnsi="Wingdings" w:hint="default"/>
      </w:rPr>
    </w:lvl>
  </w:abstractNum>
  <w:abstractNum w:abstractNumId="20">
    <w:nsid w:val="75FB7547"/>
    <w:multiLevelType w:val="hybridMultilevel"/>
    <w:tmpl w:val="EF9E2F08"/>
    <w:lvl w:ilvl="0" w:tplc="19B0FE2E">
      <w:start w:val="1"/>
      <w:numFmt w:val="decimal"/>
      <w:lvlText w:val="%1."/>
      <w:lvlJc w:val="left"/>
      <w:pPr>
        <w:ind w:left="720" w:hanging="360"/>
      </w:pPr>
      <w:rPr>
        <w:sz w:val="21"/>
        <w:szCs w:val="21"/>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9"/>
  </w:num>
  <w:num w:numId="2">
    <w:abstractNumId w:val="17"/>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7"/>
  </w:num>
  <w:num w:numId="9">
    <w:abstractNumId w:val="2"/>
  </w:num>
  <w:num w:numId="10">
    <w:abstractNumId w:val="14"/>
  </w:num>
  <w:num w:numId="11">
    <w:abstractNumId w:val="4"/>
  </w:num>
  <w:num w:numId="12">
    <w:abstractNumId w:val="3"/>
  </w:num>
  <w:num w:numId="13">
    <w:abstractNumId w:val="12"/>
  </w:num>
  <w:num w:numId="14">
    <w:abstractNumId w:val="16"/>
  </w:num>
  <w:num w:numId="15">
    <w:abstractNumId w:val="10"/>
  </w:num>
  <w:num w:numId="16">
    <w:abstractNumId w:val="5"/>
  </w:num>
  <w:num w:numId="17">
    <w:abstractNumId w:val="13"/>
  </w:num>
  <w:num w:numId="18">
    <w:abstractNumId w:val="1"/>
  </w:num>
  <w:num w:numId="19">
    <w:abstractNumId w:val="0"/>
  </w:num>
  <w:num w:numId="20">
    <w:abstractNumId w:val="9"/>
  </w:num>
  <w:num w:numId="21">
    <w:abstractNumId w:val="18"/>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9D"/>
    <w:rsid w:val="00020595"/>
    <w:rsid w:val="00030006"/>
    <w:rsid w:val="00040410"/>
    <w:rsid w:val="00042E34"/>
    <w:rsid w:val="00046528"/>
    <w:rsid w:val="00054F54"/>
    <w:rsid w:val="0006148B"/>
    <w:rsid w:val="00096CD8"/>
    <w:rsid w:val="000A1040"/>
    <w:rsid w:val="000A1C17"/>
    <w:rsid w:val="000C748C"/>
    <w:rsid w:val="000E5109"/>
    <w:rsid w:val="000F2A51"/>
    <w:rsid w:val="00110D1F"/>
    <w:rsid w:val="00134F49"/>
    <w:rsid w:val="0014633E"/>
    <w:rsid w:val="00191422"/>
    <w:rsid w:val="00194648"/>
    <w:rsid w:val="001C01DD"/>
    <w:rsid w:val="001C2C7C"/>
    <w:rsid w:val="001C60C2"/>
    <w:rsid w:val="002004BF"/>
    <w:rsid w:val="002065C0"/>
    <w:rsid w:val="00224F4F"/>
    <w:rsid w:val="00252FAB"/>
    <w:rsid w:val="00256B60"/>
    <w:rsid w:val="00265C3B"/>
    <w:rsid w:val="002704D0"/>
    <w:rsid w:val="00277080"/>
    <w:rsid w:val="002919BE"/>
    <w:rsid w:val="002B25BE"/>
    <w:rsid w:val="002B6C7E"/>
    <w:rsid w:val="002C7522"/>
    <w:rsid w:val="002D58A1"/>
    <w:rsid w:val="00331A7F"/>
    <w:rsid w:val="00331E54"/>
    <w:rsid w:val="00337252"/>
    <w:rsid w:val="003567C4"/>
    <w:rsid w:val="00380C78"/>
    <w:rsid w:val="00396345"/>
    <w:rsid w:val="003C6D31"/>
    <w:rsid w:val="003D1B0F"/>
    <w:rsid w:val="003D2C41"/>
    <w:rsid w:val="003E53C0"/>
    <w:rsid w:val="00417D51"/>
    <w:rsid w:val="00425F94"/>
    <w:rsid w:val="00433040"/>
    <w:rsid w:val="00445F14"/>
    <w:rsid w:val="004518B9"/>
    <w:rsid w:val="00476BAE"/>
    <w:rsid w:val="00481B87"/>
    <w:rsid w:val="00484DA2"/>
    <w:rsid w:val="00493ED8"/>
    <w:rsid w:val="00497F9B"/>
    <w:rsid w:val="004A3CEB"/>
    <w:rsid w:val="004D74B1"/>
    <w:rsid w:val="0050152B"/>
    <w:rsid w:val="005202C9"/>
    <w:rsid w:val="0054491F"/>
    <w:rsid w:val="00552925"/>
    <w:rsid w:val="005B2A5A"/>
    <w:rsid w:val="005C4208"/>
    <w:rsid w:val="005E756C"/>
    <w:rsid w:val="0066524A"/>
    <w:rsid w:val="00692990"/>
    <w:rsid w:val="00694039"/>
    <w:rsid w:val="006B3342"/>
    <w:rsid w:val="006B5D30"/>
    <w:rsid w:val="006D0F4C"/>
    <w:rsid w:val="006F1164"/>
    <w:rsid w:val="006F34DA"/>
    <w:rsid w:val="006F529B"/>
    <w:rsid w:val="00715AF6"/>
    <w:rsid w:val="00731F0B"/>
    <w:rsid w:val="007511C9"/>
    <w:rsid w:val="00757368"/>
    <w:rsid w:val="00757A2B"/>
    <w:rsid w:val="00786F43"/>
    <w:rsid w:val="007A1496"/>
    <w:rsid w:val="007A7EA1"/>
    <w:rsid w:val="007B2A95"/>
    <w:rsid w:val="007C3D0F"/>
    <w:rsid w:val="007D58F3"/>
    <w:rsid w:val="007F123C"/>
    <w:rsid w:val="00805FD3"/>
    <w:rsid w:val="00833E39"/>
    <w:rsid w:val="008365F6"/>
    <w:rsid w:val="008518F4"/>
    <w:rsid w:val="00857203"/>
    <w:rsid w:val="008648D8"/>
    <w:rsid w:val="008730C5"/>
    <w:rsid w:val="008E3818"/>
    <w:rsid w:val="008F5623"/>
    <w:rsid w:val="009048C1"/>
    <w:rsid w:val="00917714"/>
    <w:rsid w:val="0094110D"/>
    <w:rsid w:val="00942A03"/>
    <w:rsid w:val="00946054"/>
    <w:rsid w:val="00956C61"/>
    <w:rsid w:val="0097173D"/>
    <w:rsid w:val="00976B3E"/>
    <w:rsid w:val="00987A10"/>
    <w:rsid w:val="0099068A"/>
    <w:rsid w:val="009A26B1"/>
    <w:rsid w:val="009A439D"/>
    <w:rsid w:val="009B13C1"/>
    <w:rsid w:val="009C1123"/>
    <w:rsid w:val="009C3929"/>
    <w:rsid w:val="009D4906"/>
    <w:rsid w:val="00A10750"/>
    <w:rsid w:val="00A201F1"/>
    <w:rsid w:val="00A31359"/>
    <w:rsid w:val="00A447DF"/>
    <w:rsid w:val="00A45D59"/>
    <w:rsid w:val="00A519E0"/>
    <w:rsid w:val="00A5480F"/>
    <w:rsid w:val="00A6759E"/>
    <w:rsid w:val="00A81408"/>
    <w:rsid w:val="00A925A7"/>
    <w:rsid w:val="00AA507C"/>
    <w:rsid w:val="00AB1635"/>
    <w:rsid w:val="00AC6DB7"/>
    <w:rsid w:val="00AE653B"/>
    <w:rsid w:val="00AE6CEA"/>
    <w:rsid w:val="00AF5461"/>
    <w:rsid w:val="00AF5EA3"/>
    <w:rsid w:val="00B32819"/>
    <w:rsid w:val="00B346A0"/>
    <w:rsid w:val="00B35D22"/>
    <w:rsid w:val="00BB0EC7"/>
    <w:rsid w:val="00BB308A"/>
    <w:rsid w:val="00BC4B6D"/>
    <w:rsid w:val="00BD331D"/>
    <w:rsid w:val="00BE2033"/>
    <w:rsid w:val="00BE6119"/>
    <w:rsid w:val="00C0472D"/>
    <w:rsid w:val="00C427B5"/>
    <w:rsid w:val="00C56363"/>
    <w:rsid w:val="00C60938"/>
    <w:rsid w:val="00C6321A"/>
    <w:rsid w:val="00C63592"/>
    <w:rsid w:val="00C67118"/>
    <w:rsid w:val="00C7464A"/>
    <w:rsid w:val="00C75E1B"/>
    <w:rsid w:val="00CA5D57"/>
    <w:rsid w:val="00CC54E2"/>
    <w:rsid w:val="00CD75F7"/>
    <w:rsid w:val="00D034BA"/>
    <w:rsid w:val="00D72EFA"/>
    <w:rsid w:val="00D829C7"/>
    <w:rsid w:val="00DA2926"/>
    <w:rsid w:val="00DB4B7A"/>
    <w:rsid w:val="00DC23F9"/>
    <w:rsid w:val="00DC241D"/>
    <w:rsid w:val="00DE733A"/>
    <w:rsid w:val="00E03439"/>
    <w:rsid w:val="00E336E6"/>
    <w:rsid w:val="00E426EF"/>
    <w:rsid w:val="00E45805"/>
    <w:rsid w:val="00E700A6"/>
    <w:rsid w:val="00E71F65"/>
    <w:rsid w:val="00E804CD"/>
    <w:rsid w:val="00EA4E84"/>
    <w:rsid w:val="00EB4C81"/>
    <w:rsid w:val="00EE0A99"/>
    <w:rsid w:val="00F265C1"/>
    <w:rsid w:val="00F3526C"/>
    <w:rsid w:val="00F376BA"/>
    <w:rsid w:val="00F4091E"/>
    <w:rsid w:val="00F70392"/>
    <w:rsid w:val="00F71E50"/>
    <w:rsid w:val="00F91F5C"/>
    <w:rsid w:val="00FA3609"/>
    <w:rsid w:val="00FC0BEB"/>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9D"/>
    <w:rPr>
      <w:rFonts w:ascii="Tahoma" w:hAnsi="Tahoma" w:cs="Tahoma"/>
      <w:sz w:val="16"/>
      <w:szCs w:val="16"/>
    </w:rPr>
  </w:style>
  <w:style w:type="character" w:styleId="Hyperlink">
    <w:name w:val="Hyperlink"/>
    <w:basedOn w:val="DefaultParagraphFont"/>
    <w:rsid w:val="009A439D"/>
    <w:rPr>
      <w:color w:val="0000FF"/>
      <w:u w:val="single"/>
    </w:rPr>
  </w:style>
  <w:style w:type="paragraph" w:styleId="ListParagraph">
    <w:name w:val="List Paragraph"/>
    <w:basedOn w:val="Normal"/>
    <w:uiPriority w:val="34"/>
    <w:qFormat/>
    <w:rsid w:val="003C6D31"/>
    <w:pPr>
      <w:ind w:left="720"/>
      <w:contextualSpacing/>
    </w:pPr>
    <w:rPr>
      <w:lang w:eastAsia="sr-Latn-CS"/>
    </w:rPr>
  </w:style>
  <w:style w:type="character" w:customStyle="1" w:styleId="BodyTextChar1">
    <w:name w:val="Body Text Char1"/>
    <w:aliases w:val="Body Text Char Char Char,Body Text Char Char Char Char Char,Body Text Char Char Char Char Char Char Char Char Char,Body Text Char Char Char Char Char Char Char"/>
    <w:basedOn w:val="DefaultParagraphFont"/>
    <w:link w:val="BodyText"/>
    <w:semiHidden/>
    <w:locked/>
    <w:rsid w:val="0050152B"/>
    <w:rPr>
      <w:rFonts w:ascii="CG Times (W1)" w:eastAsia="Times New Roman" w:hAnsi="CG Times (W1)" w:cs="Times New Roman"/>
      <w:color w:val="000000"/>
      <w:sz w:val="26"/>
      <w:szCs w:val="20"/>
    </w:rPr>
  </w:style>
  <w:style w:type="paragraph" w:styleId="BodyText">
    <w:name w:val="Body Text"/>
    <w:aliases w:val="Body Text Char Char,Body Text Char Char Char Char,Body Text Char Char Char Char Char Char Char Char,Body Text Char Char Char Char Char Char"/>
    <w:link w:val="BodyTextChar1"/>
    <w:semiHidden/>
    <w:unhideWhenUsed/>
    <w:rsid w:val="0050152B"/>
    <w:pPr>
      <w:spacing w:after="0" w:line="240" w:lineRule="auto"/>
      <w:jc w:val="both"/>
    </w:pPr>
    <w:rPr>
      <w:rFonts w:ascii="CG Times (W1)" w:eastAsia="Times New Roman" w:hAnsi="CG Times (W1)" w:cs="Times New Roman"/>
      <w:color w:val="000000"/>
      <w:sz w:val="26"/>
      <w:szCs w:val="20"/>
    </w:rPr>
  </w:style>
  <w:style w:type="character" w:customStyle="1" w:styleId="BodyTextChar">
    <w:name w:val="Body Text Char"/>
    <w:basedOn w:val="DefaultParagraphFont"/>
    <w:uiPriority w:val="99"/>
    <w:semiHidden/>
    <w:rsid w:val="0050152B"/>
  </w:style>
  <w:style w:type="paragraph" w:customStyle="1" w:styleId="Style2">
    <w:name w:val="Style2"/>
    <w:basedOn w:val="Normal"/>
    <w:uiPriority w:val="99"/>
    <w:rsid w:val="0050152B"/>
    <w:pPr>
      <w:widowControl w:val="0"/>
      <w:autoSpaceDE w:val="0"/>
      <w:autoSpaceDN w:val="0"/>
      <w:adjustRightInd w:val="0"/>
      <w:spacing w:after="0" w:line="240" w:lineRule="auto"/>
    </w:pPr>
    <w:rPr>
      <w:rFonts w:ascii="Lucida Sans Unicode" w:eastAsia="Times New Roman" w:hAnsi="Lucida Sans Unicode" w:cs="Lucida Sans Unicode"/>
      <w:sz w:val="24"/>
      <w:szCs w:val="24"/>
    </w:rPr>
  </w:style>
  <w:style w:type="paragraph" w:customStyle="1" w:styleId="Style3">
    <w:name w:val="Style3"/>
    <w:basedOn w:val="Normal"/>
    <w:uiPriority w:val="99"/>
    <w:rsid w:val="0050152B"/>
    <w:pPr>
      <w:widowControl w:val="0"/>
      <w:autoSpaceDE w:val="0"/>
      <w:autoSpaceDN w:val="0"/>
      <w:adjustRightInd w:val="0"/>
      <w:spacing w:after="0" w:line="427" w:lineRule="exact"/>
      <w:jc w:val="both"/>
    </w:pPr>
    <w:rPr>
      <w:rFonts w:ascii="Lucida Sans Unicode" w:eastAsia="Times New Roman" w:hAnsi="Lucida Sans Unicode" w:cs="Lucida Sans Unicode"/>
      <w:sz w:val="24"/>
      <w:szCs w:val="24"/>
    </w:rPr>
  </w:style>
  <w:style w:type="character" w:customStyle="1" w:styleId="FontStyle12">
    <w:name w:val="Font Style12"/>
    <w:basedOn w:val="DefaultParagraphFont"/>
    <w:uiPriority w:val="99"/>
    <w:rsid w:val="0050152B"/>
    <w:rPr>
      <w:rFonts w:ascii="Lucida Sans Unicode" w:hAnsi="Lucida Sans Unicode" w:cs="Lucida Sans Unicode" w:hint="default"/>
      <w:color w:val="000000"/>
      <w:sz w:val="20"/>
      <w:szCs w:val="20"/>
    </w:rPr>
  </w:style>
  <w:style w:type="table" w:styleId="TableGrid">
    <w:name w:val="Table Grid"/>
    <w:basedOn w:val="TableNormal"/>
    <w:uiPriority w:val="59"/>
    <w:rsid w:val="00757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6C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9D"/>
    <w:rPr>
      <w:rFonts w:ascii="Tahoma" w:hAnsi="Tahoma" w:cs="Tahoma"/>
      <w:sz w:val="16"/>
      <w:szCs w:val="16"/>
    </w:rPr>
  </w:style>
  <w:style w:type="character" w:styleId="Hyperlink">
    <w:name w:val="Hyperlink"/>
    <w:basedOn w:val="DefaultParagraphFont"/>
    <w:rsid w:val="009A439D"/>
    <w:rPr>
      <w:color w:val="0000FF"/>
      <w:u w:val="single"/>
    </w:rPr>
  </w:style>
  <w:style w:type="paragraph" w:styleId="ListParagraph">
    <w:name w:val="List Paragraph"/>
    <w:basedOn w:val="Normal"/>
    <w:uiPriority w:val="34"/>
    <w:qFormat/>
    <w:rsid w:val="003C6D31"/>
    <w:pPr>
      <w:ind w:left="720"/>
      <w:contextualSpacing/>
    </w:pPr>
    <w:rPr>
      <w:lang w:eastAsia="sr-Latn-CS"/>
    </w:rPr>
  </w:style>
  <w:style w:type="character" w:customStyle="1" w:styleId="BodyTextChar1">
    <w:name w:val="Body Text Char1"/>
    <w:aliases w:val="Body Text Char Char Char,Body Text Char Char Char Char Char,Body Text Char Char Char Char Char Char Char Char Char,Body Text Char Char Char Char Char Char Char"/>
    <w:basedOn w:val="DefaultParagraphFont"/>
    <w:link w:val="BodyText"/>
    <w:semiHidden/>
    <w:locked/>
    <w:rsid w:val="0050152B"/>
    <w:rPr>
      <w:rFonts w:ascii="CG Times (W1)" w:eastAsia="Times New Roman" w:hAnsi="CG Times (W1)" w:cs="Times New Roman"/>
      <w:color w:val="000000"/>
      <w:sz w:val="26"/>
      <w:szCs w:val="20"/>
    </w:rPr>
  </w:style>
  <w:style w:type="paragraph" w:styleId="BodyText">
    <w:name w:val="Body Text"/>
    <w:aliases w:val="Body Text Char Char,Body Text Char Char Char Char,Body Text Char Char Char Char Char Char Char Char,Body Text Char Char Char Char Char Char"/>
    <w:link w:val="BodyTextChar1"/>
    <w:semiHidden/>
    <w:unhideWhenUsed/>
    <w:rsid w:val="0050152B"/>
    <w:pPr>
      <w:spacing w:after="0" w:line="240" w:lineRule="auto"/>
      <w:jc w:val="both"/>
    </w:pPr>
    <w:rPr>
      <w:rFonts w:ascii="CG Times (W1)" w:eastAsia="Times New Roman" w:hAnsi="CG Times (W1)" w:cs="Times New Roman"/>
      <w:color w:val="000000"/>
      <w:sz w:val="26"/>
      <w:szCs w:val="20"/>
    </w:rPr>
  </w:style>
  <w:style w:type="character" w:customStyle="1" w:styleId="BodyTextChar">
    <w:name w:val="Body Text Char"/>
    <w:basedOn w:val="DefaultParagraphFont"/>
    <w:uiPriority w:val="99"/>
    <w:semiHidden/>
    <w:rsid w:val="0050152B"/>
  </w:style>
  <w:style w:type="paragraph" w:customStyle="1" w:styleId="Style2">
    <w:name w:val="Style2"/>
    <w:basedOn w:val="Normal"/>
    <w:uiPriority w:val="99"/>
    <w:rsid w:val="0050152B"/>
    <w:pPr>
      <w:widowControl w:val="0"/>
      <w:autoSpaceDE w:val="0"/>
      <w:autoSpaceDN w:val="0"/>
      <w:adjustRightInd w:val="0"/>
      <w:spacing w:after="0" w:line="240" w:lineRule="auto"/>
    </w:pPr>
    <w:rPr>
      <w:rFonts w:ascii="Lucida Sans Unicode" w:eastAsia="Times New Roman" w:hAnsi="Lucida Sans Unicode" w:cs="Lucida Sans Unicode"/>
      <w:sz w:val="24"/>
      <w:szCs w:val="24"/>
    </w:rPr>
  </w:style>
  <w:style w:type="paragraph" w:customStyle="1" w:styleId="Style3">
    <w:name w:val="Style3"/>
    <w:basedOn w:val="Normal"/>
    <w:uiPriority w:val="99"/>
    <w:rsid w:val="0050152B"/>
    <w:pPr>
      <w:widowControl w:val="0"/>
      <w:autoSpaceDE w:val="0"/>
      <w:autoSpaceDN w:val="0"/>
      <w:adjustRightInd w:val="0"/>
      <w:spacing w:after="0" w:line="427" w:lineRule="exact"/>
      <w:jc w:val="both"/>
    </w:pPr>
    <w:rPr>
      <w:rFonts w:ascii="Lucida Sans Unicode" w:eastAsia="Times New Roman" w:hAnsi="Lucida Sans Unicode" w:cs="Lucida Sans Unicode"/>
      <w:sz w:val="24"/>
      <w:szCs w:val="24"/>
    </w:rPr>
  </w:style>
  <w:style w:type="character" w:customStyle="1" w:styleId="FontStyle12">
    <w:name w:val="Font Style12"/>
    <w:basedOn w:val="DefaultParagraphFont"/>
    <w:uiPriority w:val="99"/>
    <w:rsid w:val="0050152B"/>
    <w:rPr>
      <w:rFonts w:ascii="Lucida Sans Unicode" w:hAnsi="Lucida Sans Unicode" w:cs="Lucida Sans Unicode" w:hint="default"/>
      <w:color w:val="000000"/>
      <w:sz w:val="20"/>
      <w:szCs w:val="20"/>
    </w:rPr>
  </w:style>
  <w:style w:type="table" w:styleId="TableGrid">
    <w:name w:val="Table Grid"/>
    <w:basedOn w:val="TableNormal"/>
    <w:uiPriority w:val="59"/>
    <w:rsid w:val="00757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6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37153">
      <w:bodyDiv w:val="1"/>
      <w:marLeft w:val="0"/>
      <w:marRight w:val="0"/>
      <w:marTop w:val="0"/>
      <w:marBottom w:val="0"/>
      <w:divBdr>
        <w:top w:val="none" w:sz="0" w:space="0" w:color="auto"/>
        <w:left w:val="none" w:sz="0" w:space="0" w:color="auto"/>
        <w:bottom w:val="none" w:sz="0" w:space="0" w:color="auto"/>
        <w:right w:val="none" w:sz="0" w:space="0" w:color="auto"/>
      </w:divBdr>
    </w:div>
    <w:div w:id="827524627">
      <w:bodyDiv w:val="1"/>
      <w:marLeft w:val="0"/>
      <w:marRight w:val="0"/>
      <w:marTop w:val="0"/>
      <w:marBottom w:val="0"/>
      <w:divBdr>
        <w:top w:val="none" w:sz="0" w:space="0" w:color="auto"/>
        <w:left w:val="none" w:sz="0" w:space="0" w:color="auto"/>
        <w:bottom w:val="none" w:sz="0" w:space="0" w:color="auto"/>
        <w:right w:val="none" w:sz="0" w:space="0" w:color="auto"/>
      </w:divBdr>
      <w:divsChild>
        <w:div w:id="2044820263">
          <w:marLeft w:val="0"/>
          <w:marRight w:val="0"/>
          <w:marTop w:val="0"/>
          <w:marBottom w:val="0"/>
          <w:divBdr>
            <w:top w:val="none" w:sz="0" w:space="0" w:color="auto"/>
            <w:left w:val="none" w:sz="0" w:space="0" w:color="auto"/>
            <w:bottom w:val="none" w:sz="0" w:space="0" w:color="auto"/>
            <w:right w:val="none" w:sz="0" w:space="0" w:color="auto"/>
          </w:divBdr>
          <w:divsChild>
            <w:div w:id="2020035202">
              <w:marLeft w:val="0"/>
              <w:marRight w:val="0"/>
              <w:marTop w:val="0"/>
              <w:marBottom w:val="0"/>
              <w:divBdr>
                <w:top w:val="none" w:sz="0" w:space="0" w:color="auto"/>
                <w:left w:val="none" w:sz="0" w:space="0" w:color="auto"/>
                <w:bottom w:val="none" w:sz="0" w:space="0" w:color="auto"/>
                <w:right w:val="none" w:sz="0" w:space="0" w:color="auto"/>
              </w:divBdr>
              <w:divsChild>
                <w:div w:id="18679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1101">
      <w:bodyDiv w:val="1"/>
      <w:marLeft w:val="0"/>
      <w:marRight w:val="0"/>
      <w:marTop w:val="0"/>
      <w:marBottom w:val="0"/>
      <w:divBdr>
        <w:top w:val="none" w:sz="0" w:space="0" w:color="auto"/>
        <w:left w:val="none" w:sz="0" w:space="0" w:color="auto"/>
        <w:bottom w:val="none" w:sz="0" w:space="0" w:color="auto"/>
        <w:right w:val="none" w:sz="0" w:space="0" w:color="auto"/>
      </w:divBdr>
    </w:div>
    <w:div w:id="14967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D0532-6EB8-4435-B417-DA9E5B0E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2019-03-13T07:10:00Z</cp:lastPrinted>
  <dcterms:created xsi:type="dcterms:W3CDTF">2019-04-16T08:20:00Z</dcterms:created>
  <dcterms:modified xsi:type="dcterms:W3CDTF">2019-04-16T08:20:00Z</dcterms:modified>
</cp:coreProperties>
</file>